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95472" w14:textId="77777777" w:rsidR="00E225B1" w:rsidRDefault="00E225B1" w:rsidP="00C67BE7">
      <w:pPr>
        <w:jc w:val="center"/>
        <w:rPr>
          <w:b/>
          <w:sz w:val="32"/>
          <w:u w:val="single"/>
        </w:rPr>
      </w:pPr>
    </w:p>
    <w:p w14:paraId="0EA95031" w14:textId="77777777" w:rsidR="00E225B1" w:rsidRDefault="00E225B1" w:rsidP="00C67BE7">
      <w:pPr>
        <w:jc w:val="center"/>
        <w:rPr>
          <w:b/>
          <w:sz w:val="32"/>
          <w:u w:val="single"/>
        </w:rPr>
      </w:pPr>
    </w:p>
    <w:p w14:paraId="107612D0" w14:textId="77777777" w:rsidR="00E225B1" w:rsidRDefault="00E225B1" w:rsidP="00C67BE7">
      <w:pPr>
        <w:jc w:val="center"/>
        <w:rPr>
          <w:b/>
          <w:sz w:val="32"/>
          <w:u w:val="single"/>
        </w:rPr>
      </w:pPr>
    </w:p>
    <w:p w14:paraId="1CBC7315" w14:textId="77777777" w:rsidR="00E225B1" w:rsidRDefault="00E225B1" w:rsidP="00C67BE7">
      <w:pPr>
        <w:jc w:val="center"/>
        <w:rPr>
          <w:b/>
          <w:sz w:val="32"/>
          <w:u w:val="single"/>
        </w:rPr>
      </w:pPr>
    </w:p>
    <w:p w14:paraId="51A0C750" w14:textId="77777777" w:rsidR="00E225B1" w:rsidRDefault="00E225B1" w:rsidP="00C67BE7">
      <w:pPr>
        <w:jc w:val="center"/>
        <w:rPr>
          <w:b/>
          <w:sz w:val="32"/>
          <w:u w:val="single"/>
        </w:rPr>
      </w:pPr>
    </w:p>
    <w:p w14:paraId="200B24E7" w14:textId="77777777" w:rsidR="00E225B1" w:rsidRDefault="00E225B1" w:rsidP="00C67BE7">
      <w:pPr>
        <w:jc w:val="center"/>
        <w:rPr>
          <w:b/>
          <w:sz w:val="32"/>
          <w:u w:val="single"/>
        </w:rPr>
      </w:pPr>
    </w:p>
    <w:p w14:paraId="0497A4FB" w14:textId="4A577BA2" w:rsidR="00E225B1" w:rsidRPr="00E225B1" w:rsidRDefault="00E225B1" w:rsidP="00C67BE7">
      <w:pPr>
        <w:jc w:val="center"/>
        <w:rPr>
          <w:rFonts w:asciiTheme="majorHAnsi" w:hAnsiTheme="majorHAnsi"/>
          <w:b/>
          <w:sz w:val="72"/>
          <w:szCs w:val="72"/>
        </w:rPr>
      </w:pPr>
      <w:r w:rsidRPr="00E225B1">
        <w:rPr>
          <w:rFonts w:asciiTheme="majorHAnsi" w:hAnsiTheme="majorHAnsi"/>
          <w:b/>
          <w:sz w:val="72"/>
          <w:szCs w:val="72"/>
        </w:rPr>
        <w:t xml:space="preserve">Association </w:t>
      </w:r>
    </w:p>
    <w:p w14:paraId="192EDC48" w14:textId="643888C6" w:rsidR="00E225B1" w:rsidRPr="00E225B1" w:rsidRDefault="00E225B1" w:rsidP="00C67BE7">
      <w:pPr>
        <w:jc w:val="center"/>
        <w:rPr>
          <w:rFonts w:asciiTheme="majorHAnsi" w:hAnsiTheme="majorHAnsi"/>
          <w:b/>
          <w:sz w:val="72"/>
          <w:szCs w:val="72"/>
        </w:rPr>
      </w:pPr>
      <w:r w:rsidRPr="00E225B1">
        <w:rPr>
          <w:rFonts w:asciiTheme="majorHAnsi" w:hAnsiTheme="majorHAnsi"/>
          <w:b/>
          <w:sz w:val="72"/>
          <w:szCs w:val="72"/>
        </w:rPr>
        <w:t>KaRu prod</w:t>
      </w:r>
    </w:p>
    <w:p w14:paraId="48A0D513" w14:textId="77777777" w:rsidR="00E225B1" w:rsidRDefault="00E225B1" w:rsidP="00C67BE7">
      <w:pPr>
        <w:jc w:val="center"/>
        <w:rPr>
          <w:b/>
          <w:sz w:val="32"/>
          <w:u w:val="single"/>
        </w:rPr>
      </w:pPr>
    </w:p>
    <w:p w14:paraId="5D1B13F7" w14:textId="77777777" w:rsidR="00E225B1" w:rsidRDefault="00E225B1" w:rsidP="00C67BE7">
      <w:pPr>
        <w:jc w:val="center"/>
        <w:rPr>
          <w:b/>
          <w:sz w:val="32"/>
          <w:u w:val="single"/>
        </w:rPr>
      </w:pPr>
    </w:p>
    <w:p w14:paraId="67E405F8" w14:textId="77777777" w:rsidR="00E225B1" w:rsidRDefault="00E225B1" w:rsidP="00C67BE7">
      <w:pPr>
        <w:jc w:val="center"/>
        <w:rPr>
          <w:b/>
          <w:sz w:val="32"/>
          <w:u w:val="single"/>
        </w:rPr>
      </w:pPr>
    </w:p>
    <w:p w14:paraId="6693676A" w14:textId="77777777" w:rsidR="00E225B1" w:rsidRDefault="00E225B1" w:rsidP="00C67BE7">
      <w:pPr>
        <w:jc w:val="center"/>
        <w:rPr>
          <w:b/>
          <w:sz w:val="32"/>
          <w:u w:val="single"/>
        </w:rPr>
      </w:pPr>
    </w:p>
    <w:p w14:paraId="3FF341DF" w14:textId="77777777" w:rsidR="00E225B1" w:rsidRDefault="00E225B1" w:rsidP="00C67BE7">
      <w:pPr>
        <w:jc w:val="center"/>
        <w:rPr>
          <w:b/>
          <w:sz w:val="32"/>
          <w:u w:val="single"/>
        </w:rPr>
      </w:pPr>
    </w:p>
    <w:p w14:paraId="72D9D14E" w14:textId="77777777" w:rsidR="00E225B1" w:rsidRDefault="00E225B1" w:rsidP="00C67BE7">
      <w:pPr>
        <w:jc w:val="center"/>
        <w:rPr>
          <w:b/>
          <w:sz w:val="32"/>
          <w:u w:val="single"/>
        </w:rPr>
      </w:pPr>
    </w:p>
    <w:p w14:paraId="42216318" w14:textId="77777777" w:rsidR="00C67BE7" w:rsidRPr="00E225B1" w:rsidRDefault="00C67BE7" w:rsidP="00C67BE7">
      <w:pPr>
        <w:jc w:val="center"/>
        <w:rPr>
          <w:b/>
          <w:sz w:val="144"/>
          <w:szCs w:val="144"/>
          <w:u w:val="single"/>
        </w:rPr>
      </w:pPr>
      <w:r w:rsidRPr="00E225B1">
        <w:rPr>
          <w:b/>
          <w:sz w:val="144"/>
          <w:szCs w:val="144"/>
          <w:u w:val="single"/>
        </w:rPr>
        <w:t>STATUTS</w:t>
      </w:r>
    </w:p>
    <w:p w14:paraId="15E36930" w14:textId="77777777" w:rsidR="00C67BE7" w:rsidRDefault="00C67BE7" w:rsidP="00C67BE7">
      <w:pPr>
        <w:jc w:val="center"/>
      </w:pPr>
    </w:p>
    <w:p w14:paraId="08675D81" w14:textId="77777777" w:rsidR="0013549F" w:rsidRDefault="0013549F" w:rsidP="00C67BE7">
      <w:pPr>
        <w:jc w:val="center"/>
      </w:pPr>
    </w:p>
    <w:p w14:paraId="31C5E678" w14:textId="77777777" w:rsidR="00E225B1" w:rsidRDefault="00E225B1" w:rsidP="00C67BE7">
      <w:pPr>
        <w:jc w:val="center"/>
      </w:pPr>
    </w:p>
    <w:p w14:paraId="1027483D" w14:textId="77777777" w:rsidR="00E225B1" w:rsidRDefault="00E225B1" w:rsidP="00C67BE7">
      <w:pPr>
        <w:jc w:val="center"/>
      </w:pPr>
    </w:p>
    <w:p w14:paraId="4E0AF9F1" w14:textId="77777777" w:rsidR="00E225B1" w:rsidRDefault="00E225B1" w:rsidP="00C67BE7">
      <w:pPr>
        <w:jc w:val="center"/>
      </w:pPr>
    </w:p>
    <w:p w14:paraId="16236BB8" w14:textId="77777777" w:rsidR="00E225B1" w:rsidRDefault="00E225B1" w:rsidP="00C67BE7">
      <w:pPr>
        <w:jc w:val="center"/>
      </w:pPr>
    </w:p>
    <w:p w14:paraId="67E82B29" w14:textId="77777777" w:rsidR="00E225B1" w:rsidRDefault="00E225B1" w:rsidP="00C67BE7">
      <w:pPr>
        <w:jc w:val="center"/>
      </w:pPr>
    </w:p>
    <w:p w14:paraId="5C9BA000" w14:textId="77777777" w:rsidR="00E225B1" w:rsidRDefault="00E225B1" w:rsidP="00C67BE7">
      <w:pPr>
        <w:jc w:val="center"/>
      </w:pPr>
    </w:p>
    <w:p w14:paraId="7232E538" w14:textId="77777777" w:rsidR="00E225B1" w:rsidRDefault="00E225B1" w:rsidP="00C67BE7">
      <w:pPr>
        <w:jc w:val="center"/>
      </w:pPr>
    </w:p>
    <w:p w14:paraId="2590940D" w14:textId="77777777" w:rsidR="00E225B1" w:rsidRDefault="00E225B1" w:rsidP="00C67BE7">
      <w:pPr>
        <w:jc w:val="center"/>
      </w:pPr>
    </w:p>
    <w:p w14:paraId="368C7032" w14:textId="77777777" w:rsidR="00E225B1" w:rsidRDefault="00E225B1" w:rsidP="00C67BE7">
      <w:pPr>
        <w:jc w:val="center"/>
      </w:pPr>
    </w:p>
    <w:p w14:paraId="44B8EDDA" w14:textId="77777777" w:rsidR="00E225B1" w:rsidRDefault="00E225B1" w:rsidP="00C67BE7">
      <w:pPr>
        <w:jc w:val="center"/>
      </w:pPr>
    </w:p>
    <w:p w14:paraId="5E36D801" w14:textId="63AD99EA" w:rsidR="00E225B1" w:rsidRDefault="00E225B1" w:rsidP="00E225B1">
      <w:pPr>
        <w:jc w:val="center"/>
      </w:pPr>
      <w:r>
        <w:t xml:space="preserve">Statuts </w:t>
      </w:r>
      <w:r w:rsidR="008A6F85">
        <w:t>adoptés</w:t>
      </w:r>
      <w:r>
        <w:t xml:space="preserve"> le 19 novembre 2016 </w:t>
      </w:r>
    </w:p>
    <w:p w14:paraId="0589AD2C" w14:textId="77777777" w:rsidR="00E225B1" w:rsidRDefault="00E225B1" w:rsidP="00C67BE7">
      <w:pPr>
        <w:jc w:val="center"/>
      </w:pPr>
    </w:p>
    <w:p w14:paraId="0DC536D2" w14:textId="77777777" w:rsidR="00E225B1" w:rsidRDefault="00E225B1" w:rsidP="00C67BE7">
      <w:pPr>
        <w:jc w:val="center"/>
      </w:pPr>
    </w:p>
    <w:p w14:paraId="61D4D4DA" w14:textId="77777777" w:rsidR="00E225B1" w:rsidRDefault="00E225B1" w:rsidP="00C67BE7">
      <w:pPr>
        <w:jc w:val="center"/>
      </w:pPr>
    </w:p>
    <w:p w14:paraId="3CF6A2BC" w14:textId="77777777" w:rsidR="00E225B1" w:rsidRDefault="00E225B1" w:rsidP="00C67BE7">
      <w:pPr>
        <w:jc w:val="center"/>
      </w:pPr>
    </w:p>
    <w:p w14:paraId="5CCDE395" w14:textId="77777777" w:rsidR="00E225B1" w:rsidRDefault="00E225B1" w:rsidP="00C67BE7">
      <w:pPr>
        <w:jc w:val="center"/>
      </w:pPr>
    </w:p>
    <w:p w14:paraId="61A0AA70" w14:textId="77777777" w:rsidR="00E225B1" w:rsidRDefault="00E225B1" w:rsidP="00C67BE7">
      <w:pPr>
        <w:jc w:val="center"/>
      </w:pPr>
    </w:p>
    <w:p w14:paraId="6BB76653" w14:textId="77777777" w:rsidR="00E225B1" w:rsidRDefault="00E225B1" w:rsidP="00C67BE7">
      <w:pPr>
        <w:jc w:val="center"/>
      </w:pPr>
    </w:p>
    <w:p w14:paraId="5955F4E4" w14:textId="77777777" w:rsidR="00E225B1" w:rsidRDefault="00E225B1" w:rsidP="00E225B1"/>
    <w:p w14:paraId="19B0F8E3" w14:textId="6FD530C0" w:rsidR="00852B72" w:rsidRDefault="00852B72" w:rsidP="00852B72">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rPr>
      </w:pPr>
      <w:r>
        <w:rPr>
          <w:rFonts w:ascii="Times" w:hAnsi="Times" w:cs="Times"/>
          <w:b/>
          <w:bCs/>
          <w:color w:val="000000"/>
        </w:rPr>
        <w:lastRenderedPageBreak/>
        <w:t>TITRE 1 – CONSTITUTION, OBJET, SIEGE SOCIAL, DUREE</w:t>
      </w:r>
    </w:p>
    <w:p w14:paraId="3548D8E5" w14:textId="77777777" w:rsidR="00852B72" w:rsidRDefault="00852B72"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50470544" w14:textId="6259E20F" w:rsidR="00C67BE7" w:rsidRDefault="00C67BE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w:t>
      </w:r>
      <w:r w:rsidR="00257B43">
        <w:rPr>
          <w:rFonts w:ascii="Times" w:hAnsi="Times" w:cs="Times"/>
          <w:b/>
          <w:bCs/>
          <w:color w:val="000000"/>
        </w:rPr>
        <w:t> : CONSTITUTION</w:t>
      </w:r>
    </w:p>
    <w:p w14:paraId="4FA1EFB2" w14:textId="77777777" w:rsidR="00C67BE7" w:rsidRDefault="00C67BE7" w:rsidP="00C67BE7">
      <w:pPr>
        <w:jc w:val="both"/>
        <w:rPr>
          <w:rFonts w:ascii="Times" w:hAnsi="Times" w:cs="Times"/>
          <w:color w:val="000000"/>
        </w:rPr>
      </w:pPr>
      <w:r>
        <w:rPr>
          <w:rFonts w:ascii="Times" w:hAnsi="Times" w:cs="Times"/>
          <w:color w:val="000000"/>
        </w:rPr>
        <w:t xml:space="preserve">Il est </w:t>
      </w:r>
      <w:r w:rsidR="00595915">
        <w:rPr>
          <w:rFonts w:ascii="Times" w:hAnsi="Times" w:cs="Times"/>
          <w:color w:val="000000"/>
        </w:rPr>
        <w:t>fondé</w:t>
      </w:r>
      <w:r>
        <w:rPr>
          <w:rFonts w:ascii="Times" w:hAnsi="Times" w:cs="Times"/>
          <w:color w:val="000000"/>
        </w:rPr>
        <w:t xml:space="preserve"> entre les adhérents aux présents statuts une association régie par la loi du 1er juillet 1901 et le décret du 16 août 1901, </w:t>
      </w:r>
      <w:r w:rsidR="00595915">
        <w:rPr>
          <w:rFonts w:ascii="Times" w:hAnsi="Times" w:cs="Times"/>
          <w:color w:val="000000"/>
        </w:rPr>
        <w:t>sous</w:t>
      </w:r>
      <w:r>
        <w:rPr>
          <w:rFonts w:ascii="Times" w:hAnsi="Times" w:cs="Times"/>
          <w:color w:val="000000"/>
        </w:rPr>
        <w:t xml:space="preserve"> </w:t>
      </w:r>
      <w:r w:rsidR="00595915">
        <w:rPr>
          <w:rFonts w:ascii="Times" w:hAnsi="Times" w:cs="Times"/>
          <w:color w:val="000000"/>
        </w:rPr>
        <w:t>la</w:t>
      </w:r>
      <w:r>
        <w:rPr>
          <w:rFonts w:ascii="Times" w:hAnsi="Times" w:cs="Times"/>
          <w:color w:val="000000"/>
        </w:rPr>
        <w:t xml:space="preserve"> dénomination: </w:t>
      </w:r>
      <w:r w:rsidRPr="00C67BE7">
        <w:rPr>
          <w:rFonts w:ascii="Times" w:hAnsi="Times" w:cs="Times"/>
          <w:b/>
          <w:color w:val="000000"/>
        </w:rPr>
        <w:t>KaRu prod</w:t>
      </w:r>
      <w:r>
        <w:rPr>
          <w:rFonts w:ascii="Times" w:hAnsi="Times" w:cs="Times"/>
          <w:color w:val="000000"/>
        </w:rPr>
        <w:t>.</w:t>
      </w:r>
    </w:p>
    <w:p w14:paraId="12757262" w14:textId="77777777" w:rsidR="00C67BE7" w:rsidRDefault="00C67BE7" w:rsidP="00C67BE7">
      <w:pPr>
        <w:jc w:val="both"/>
        <w:rPr>
          <w:rFonts w:ascii="Times" w:hAnsi="Times" w:cs="Times"/>
          <w:color w:val="000000"/>
        </w:rPr>
      </w:pPr>
    </w:p>
    <w:p w14:paraId="3EB1D099" w14:textId="63DDFFB4" w:rsidR="00C67BE7" w:rsidRDefault="00C67BE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 xml:space="preserve">Article 2 - </w:t>
      </w:r>
      <w:r w:rsidR="00257B43">
        <w:rPr>
          <w:rFonts w:ascii="Times" w:hAnsi="Times" w:cs="Times"/>
          <w:b/>
          <w:bCs/>
          <w:color w:val="000000"/>
        </w:rPr>
        <w:t>OBJET</w:t>
      </w:r>
    </w:p>
    <w:p w14:paraId="2CBA2CCF" w14:textId="77777777" w:rsidR="0044492D" w:rsidRDefault="00257B43" w:rsidP="0025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Cette association a pour objet</w:t>
      </w:r>
      <w:r w:rsidR="0044492D">
        <w:rPr>
          <w:rFonts w:ascii="Times" w:hAnsi="Times" w:cs="Times"/>
          <w:color w:val="000000"/>
        </w:rPr>
        <w:t>s :</w:t>
      </w:r>
      <w:r>
        <w:rPr>
          <w:rFonts w:ascii="Times" w:hAnsi="Times" w:cs="Times"/>
          <w:color w:val="000000"/>
        </w:rPr>
        <w:t> </w:t>
      </w:r>
    </w:p>
    <w:p w14:paraId="63C511CB" w14:textId="4ED9290D" w:rsidR="00E225B1" w:rsidRPr="0044492D" w:rsidRDefault="00E225B1" w:rsidP="00E225B1">
      <w:pPr>
        <w:pStyle w:val="Paragraphedelist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color w:val="000000"/>
        </w:rPr>
      </w:pPr>
      <w:r>
        <w:rPr>
          <w:rFonts w:ascii="Times" w:hAnsi="Times" w:cs="Times"/>
          <w:color w:val="000000"/>
        </w:rPr>
        <w:t>le développement d’actions en vue de demander une inscription de la rumba catalane sur la liste représentative du Patrimoine Culturel Immatériel de l’Unesco;</w:t>
      </w:r>
    </w:p>
    <w:p w14:paraId="469C63DC" w14:textId="2C825993" w:rsidR="00C67BE7" w:rsidRDefault="00257B43" w:rsidP="0044492D">
      <w:pPr>
        <w:pStyle w:val="Paragraphedelist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color w:val="000000"/>
        </w:rPr>
      </w:pPr>
      <w:r w:rsidRPr="0044492D">
        <w:rPr>
          <w:rFonts w:ascii="Times" w:hAnsi="Times" w:cs="Times"/>
          <w:color w:val="000000"/>
        </w:rPr>
        <w:t xml:space="preserve">la </w:t>
      </w:r>
      <w:r w:rsidR="00081C8A" w:rsidRPr="0044492D">
        <w:rPr>
          <w:rFonts w:ascii="Times" w:hAnsi="Times" w:cs="Times"/>
          <w:color w:val="000000"/>
        </w:rPr>
        <w:t xml:space="preserve">mise en compréhension, la </w:t>
      </w:r>
      <w:r w:rsidRPr="0044492D">
        <w:rPr>
          <w:rFonts w:ascii="Times" w:hAnsi="Times" w:cs="Times"/>
          <w:color w:val="000000"/>
        </w:rPr>
        <w:t xml:space="preserve">promotion et la valorisation d’expressions artistiques </w:t>
      </w:r>
      <w:r w:rsidR="00081C8A" w:rsidRPr="0044492D">
        <w:rPr>
          <w:rFonts w:ascii="Times" w:hAnsi="Times" w:cs="Times"/>
          <w:color w:val="000000"/>
        </w:rPr>
        <w:t>et culturelles</w:t>
      </w:r>
      <w:r w:rsidR="0044492D">
        <w:rPr>
          <w:rFonts w:ascii="Times" w:hAnsi="Times" w:cs="Times"/>
          <w:color w:val="000000"/>
        </w:rPr>
        <w:t xml:space="preserve"> dont la rumba catalane;</w:t>
      </w:r>
    </w:p>
    <w:p w14:paraId="59AD8D61" w14:textId="5BC7579F" w:rsidR="00E225B1" w:rsidRDefault="00E225B1" w:rsidP="0044492D">
      <w:pPr>
        <w:pStyle w:val="Paragraphedelist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color w:val="000000"/>
        </w:rPr>
      </w:pPr>
      <w:r>
        <w:rPr>
          <w:rFonts w:ascii="Times" w:hAnsi="Times" w:cs="Times"/>
          <w:color w:val="000000"/>
        </w:rPr>
        <w:t>l’organisation et/ou la participation à toute action favorisant l’objet associatif ci-dessus sur le territoire national et international notamment transfrontalier (France, Andorre, Espagne).</w:t>
      </w:r>
    </w:p>
    <w:p w14:paraId="0A53B496" w14:textId="77777777" w:rsidR="00257B43" w:rsidRDefault="00257B43"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FB334F9" w14:textId="644BD9AF" w:rsidR="0044492D" w:rsidRDefault="0044492D"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b/>
          <w:bCs/>
          <w:color w:val="000000"/>
        </w:rPr>
        <w:t>Article 3 – MOYENS D’ACTIONS</w:t>
      </w:r>
    </w:p>
    <w:p w14:paraId="444A0059" w14:textId="54046D67" w:rsidR="00C67BE7" w:rsidRDefault="00257B43"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sidRPr="00257B43">
        <w:rPr>
          <w:rFonts w:ascii="Times" w:hAnsi="Times" w:cs="Times"/>
          <w:bCs/>
          <w:color w:val="000000"/>
        </w:rPr>
        <w:t>A ce titre,</w:t>
      </w:r>
      <w:r>
        <w:rPr>
          <w:rFonts w:ascii="Times" w:hAnsi="Times" w:cs="Times"/>
          <w:b/>
          <w:bCs/>
          <w:color w:val="000000"/>
        </w:rPr>
        <w:t xml:space="preserve"> </w:t>
      </w:r>
      <w:r>
        <w:rPr>
          <w:rFonts w:ascii="Times" w:hAnsi="Times" w:cs="Times"/>
          <w:bCs/>
          <w:color w:val="000000"/>
        </w:rPr>
        <w:t>s</w:t>
      </w:r>
      <w:r w:rsidRPr="00257B43">
        <w:rPr>
          <w:rFonts w:ascii="Times" w:hAnsi="Times" w:cs="Times"/>
          <w:bCs/>
          <w:color w:val="000000"/>
        </w:rPr>
        <w:t>es moyens d’actions sont </w:t>
      </w:r>
      <w:r>
        <w:rPr>
          <w:rFonts w:ascii="Times" w:hAnsi="Times" w:cs="Times"/>
          <w:bCs/>
          <w:color w:val="000000"/>
        </w:rPr>
        <w:t xml:space="preserve">notamment </w:t>
      </w:r>
      <w:r w:rsidRPr="00257B43">
        <w:rPr>
          <w:rFonts w:ascii="Times" w:hAnsi="Times" w:cs="Times"/>
          <w:bCs/>
          <w:color w:val="000000"/>
        </w:rPr>
        <w:t>:</w:t>
      </w:r>
    </w:p>
    <w:p w14:paraId="0DEBE6D8" w14:textId="0EAB1C76" w:rsidR="00257B43" w:rsidRPr="00257B43" w:rsidRDefault="00257B43" w:rsidP="00257B43">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Pr>
          <w:rFonts w:ascii="Times" w:hAnsi="Times" w:cs="Times"/>
          <w:color w:val="000000"/>
        </w:rPr>
        <w:t>L’accompagnement d’artistes,</w:t>
      </w:r>
    </w:p>
    <w:p w14:paraId="7407855B" w14:textId="15DE86DA" w:rsidR="00257B43" w:rsidRPr="00C67BE7" w:rsidRDefault="00257B43" w:rsidP="00257B43">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Pr>
          <w:rFonts w:ascii="Times" w:hAnsi="Times" w:cs="Times"/>
          <w:color w:val="000000"/>
        </w:rPr>
        <w:t>Les publications, les éditions, les formations, les conférences,</w:t>
      </w:r>
    </w:p>
    <w:p w14:paraId="2E039E26" w14:textId="185F925A" w:rsidR="00257B43" w:rsidRPr="00C67BE7" w:rsidRDefault="00257B43" w:rsidP="00081C8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imes" w:hAnsi="Times" w:cs="Times"/>
          <w:i/>
          <w:iCs/>
          <w:color w:val="000000"/>
        </w:rPr>
      </w:pPr>
      <w:r>
        <w:rPr>
          <w:rFonts w:ascii="Times" w:hAnsi="Times" w:cs="Times"/>
          <w:color w:val="000000"/>
        </w:rPr>
        <w:t>L’organisation et/ou la production de manifestations et toute initiative pouvant aider à la réalisation de l’objet de l’association</w:t>
      </w:r>
    </w:p>
    <w:p w14:paraId="0761EF1E" w14:textId="77777777" w:rsidR="00257B43" w:rsidRPr="00257B43" w:rsidRDefault="00257B43" w:rsidP="00257B43">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rPr>
      </w:pPr>
      <w:r w:rsidRPr="00257B43">
        <w:rPr>
          <w:rFonts w:ascii="Times" w:hAnsi="Times" w:cs="Times"/>
        </w:rPr>
        <w:t xml:space="preserve">La vente permanente ou occasionnelle de tous produits ou services entrant dans le cadre de son objet ou susceptible de contribuer à sa réalisation </w:t>
      </w:r>
    </w:p>
    <w:p w14:paraId="10CD0703" w14:textId="77777777" w:rsidR="00257B43" w:rsidRDefault="00257B43"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65FC3BA2" w14:textId="6E6D3749" w:rsidR="00C67BE7" w:rsidRDefault="0044492D"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4</w:t>
      </w:r>
      <w:r w:rsidR="00C67BE7">
        <w:rPr>
          <w:rFonts w:ascii="Times" w:hAnsi="Times" w:cs="Times"/>
          <w:b/>
          <w:bCs/>
          <w:color w:val="000000"/>
        </w:rPr>
        <w:t xml:space="preserve"> </w:t>
      </w:r>
      <w:r w:rsidR="00852B72">
        <w:rPr>
          <w:rFonts w:ascii="Times" w:hAnsi="Times" w:cs="Times"/>
          <w:b/>
          <w:bCs/>
          <w:color w:val="000000"/>
        </w:rPr>
        <w:t>–</w:t>
      </w:r>
      <w:r w:rsidR="00C67BE7">
        <w:rPr>
          <w:rFonts w:ascii="Times" w:hAnsi="Times" w:cs="Times"/>
          <w:b/>
          <w:bCs/>
          <w:color w:val="000000"/>
        </w:rPr>
        <w:t xml:space="preserve"> </w:t>
      </w:r>
      <w:r w:rsidR="00852B72">
        <w:rPr>
          <w:rFonts w:ascii="Times" w:hAnsi="Times" w:cs="Times"/>
          <w:b/>
          <w:bCs/>
          <w:color w:val="000000"/>
        </w:rPr>
        <w:t>SIEGE SOCIAL</w:t>
      </w:r>
    </w:p>
    <w:p w14:paraId="1888A5DF" w14:textId="7C08A62B" w:rsidR="00C67BE7" w:rsidRDefault="00C67BE7" w:rsidP="00595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rPr>
      </w:pPr>
      <w:r>
        <w:rPr>
          <w:rFonts w:ascii="Times" w:hAnsi="Times" w:cs="Times"/>
          <w:color w:val="000000"/>
        </w:rPr>
        <w:t xml:space="preserve">Le siège de l'association est </w:t>
      </w:r>
      <w:r w:rsidR="00B247A0">
        <w:rPr>
          <w:rFonts w:ascii="Times" w:hAnsi="Times" w:cs="Times"/>
          <w:color w:val="000000"/>
        </w:rPr>
        <w:t xml:space="preserve">fixé </w:t>
      </w:r>
      <w:r w:rsidR="00FE7B9B">
        <w:rPr>
          <w:rFonts w:ascii="Times" w:hAnsi="Times" w:cs="Times"/>
          <w:color w:val="000000"/>
        </w:rPr>
        <w:t xml:space="preserve">à </w:t>
      </w:r>
      <w:r>
        <w:rPr>
          <w:rFonts w:ascii="Times" w:hAnsi="Times" w:cs="Times"/>
          <w:color w:val="000000"/>
        </w:rPr>
        <w:t>Perpignan</w:t>
      </w:r>
      <w:r w:rsidR="00257B43">
        <w:rPr>
          <w:rFonts w:ascii="Times" w:hAnsi="Times" w:cs="Times"/>
          <w:color w:val="000000"/>
        </w:rPr>
        <w:t xml:space="preserve"> (66)</w:t>
      </w:r>
      <w:r>
        <w:rPr>
          <w:rFonts w:ascii="Times" w:hAnsi="Times" w:cs="Times"/>
          <w:color w:val="000000"/>
        </w:rPr>
        <w:t xml:space="preserve">. Il pourra être transféré </w:t>
      </w:r>
      <w:r w:rsidR="00595915">
        <w:rPr>
          <w:rFonts w:ascii="Times" w:hAnsi="Times" w:cs="Times"/>
          <w:color w:val="000000"/>
        </w:rPr>
        <w:t xml:space="preserve">dans le département des Pyrénées Orientales </w:t>
      </w:r>
      <w:r>
        <w:rPr>
          <w:rFonts w:ascii="Times" w:hAnsi="Times" w:cs="Times"/>
          <w:color w:val="000000"/>
        </w:rPr>
        <w:t>par simple décision du conseil d'administration</w:t>
      </w:r>
      <w:r w:rsidR="00595915">
        <w:rPr>
          <w:rFonts w:ascii="Times" w:hAnsi="Times" w:cs="Times"/>
          <w:color w:val="000000"/>
        </w:rPr>
        <w:t>, la ratification par l’assemblée générale sera nécessaire.</w:t>
      </w:r>
    </w:p>
    <w:p w14:paraId="4D5024B1" w14:textId="77777777" w:rsidR="00C67BE7" w:rsidRDefault="00C67BE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69C7B7C" w14:textId="5DF2D418" w:rsidR="00C67BE7" w:rsidRDefault="0044492D"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5</w:t>
      </w:r>
      <w:r w:rsidR="00C67BE7">
        <w:rPr>
          <w:rFonts w:ascii="Times" w:hAnsi="Times" w:cs="Times"/>
          <w:b/>
          <w:bCs/>
          <w:color w:val="000000"/>
        </w:rPr>
        <w:t xml:space="preserve"> </w:t>
      </w:r>
      <w:r w:rsidR="00257B43">
        <w:rPr>
          <w:rFonts w:ascii="Times" w:hAnsi="Times" w:cs="Times"/>
          <w:b/>
          <w:bCs/>
          <w:color w:val="000000"/>
        </w:rPr>
        <w:t>–</w:t>
      </w:r>
      <w:r w:rsidR="00C67BE7">
        <w:rPr>
          <w:rFonts w:ascii="Times" w:hAnsi="Times" w:cs="Times"/>
          <w:b/>
          <w:bCs/>
          <w:color w:val="000000"/>
        </w:rPr>
        <w:t xml:space="preserve"> </w:t>
      </w:r>
      <w:r w:rsidR="00257B43">
        <w:rPr>
          <w:rFonts w:ascii="Times" w:hAnsi="Times" w:cs="Times"/>
          <w:b/>
          <w:bCs/>
          <w:color w:val="000000"/>
        </w:rPr>
        <w:t>DUREE</w:t>
      </w:r>
    </w:p>
    <w:p w14:paraId="0C3A0E14" w14:textId="2E9A99F8" w:rsidR="00445C65" w:rsidRDefault="00257B43"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La durée de l’association est illimitée</w:t>
      </w:r>
      <w:r w:rsidR="00C67BE7">
        <w:rPr>
          <w:rFonts w:ascii="Times" w:hAnsi="Times" w:cs="Times"/>
          <w:color w:val="000000"/>
        </w:rPr>
        <w:t>.</w:t>
      </w:r>
    </w:p>
    <w:p w14:paraId="2A3ADA6D" w14:textId="77777777" w:rsidR="00445C65" w:rsidRDefault="00445C65"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85F6E96" w14:textId="77777777" w:rsidR="00E1415D" w:rsidRDefault="00E1415D"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0227A38" w14:textId="77777777" w:rsidR="00E1415D" w:rsidRDefault="00E1415D"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D5910E5"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CEA0419"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8AC03EE"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A1F9AED"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9874B4B"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66043E1"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618DB17"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299DEB8"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401F8C2"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4AB101FE"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3A64D1C"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DE8EADD"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B86E2E6"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D1B8729" w14:textId="77777777" w:rsidR="00C67BE7" w:rsidRDefault="00C67BE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041B020" w14:textId="35DDA66D" w:rsidR="00852B72" w:rsidRDefault="00852B72" w:rsidP="00852B72">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rPr>
      </w:pPr>
      <w:r>
        <w:rPr>
          <w:rFonts w:ascii="Times" w:hAnsi="Times" w:cs="Times"/>
          <w:b/>
          <w:bCs/>
          <w:color w:val="000000"/>
        </w:rPr>
        <w:t>TITRE 2 – COMPOSITION</w:t>
      </w:r>
    </w:p>
    <w:p w14:paraId="5121297E" w14:textId="77777777" w:rsidR="00852B72" w:rsidRDefault="00852B72"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1D2EE6" w14:textId="19F17E11" w:rsidR="00C67BE7" w:rsidRDefault="0044492D"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6</w:t>
      </w:r>
      <w:r w:rsidR="00C67BE7">
        <w:rPr>
          <w:rFonts w:ascii="Times" w:hAnsi="Times" w:cs="Times"/>
          <w:b/>
          <w:bCs/>
          <w:color w:val="000000"/>
        </w:rPr>
        <w:t xml:space="preserve"> </w:t>
      </w:r>
      <w:r w:rsidR="008C5C38">
        <w:rPr>
          <w:rFonts w:ascii="Times" w:hAnsi="Times" w:cs="Times"/>
          <w:b/>
          <w:bCs/>
          <w:color w:val="000000"/>
        </w:rPr>
        <w:t>–</w:t>
      </w:r>
      <w:r w:rsidR="00C67BE7">
        <w:rPr>
          <w:rFonts w:ascii="Times" w:hAnsi="Times" w:cs="Times"/>
          <w:b/>
          <w:bCs/>
          <w:color w:val="000000"/>
        </w:rPr>
        <w:t xml:space="preserve"> </w:t>
      </w:r>
      <w:r w:rsidR="001049F9">
        <w:rPr>
          <w:rFonts w:ascii="Times" w:hAnsi="Times" w:cs="Times"/>
          <w:b/>
          <w:bCs/>
          <w:color w:val="000000"/>
        </w:rPr>
        <w:t>COMPOSITION</w:t>
      </w:r>
    </w:p>
    <w:p w14:paraId="6D02AE39" w14:textId="50BB5763" w:rsidR="001049F9" w:rsidRPr="00852B72" w:rsidRDefault="00D45949" w:rsidP="00852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w:t>
      </w:r>
      <w:r w:rsidR="00C67BE7">
        <w:rPr>
          <w:rFonts w:ascii="Times" w:hAnsi="Times" w:cs="Times"/>
          <w:color w:val="000000"/>
        </w:rPr>
        <w:t>'association</w:t>
      </w:r>
      <w:r>
        <w:rPr>
          <w:rFonts w:ascii="Times" w:hAnsi="Times" w:cs="Times"/>
          <w:color w:val="000000"/>
        </w:rPr>
        <w:t xml:space="preserve"> </w:t>
      </w:r>
      <w:r w:rsidR="00595915">
        <w:rPr>
          <w:rFonts w:ascii="Times" w:hAnsi="Times" w:cs="Times"/>
          <w:color w:val="000000"/>
        </w:rPr>
        <w:t>se compose de</w:t>
      </w:r>
      <w:r w:rsidR="00B91A2E">
        <w:rPr>
          <w:rFonts w:ascii="Times" w:hAnsi="Times" w:cs="Times"/>
          <w:color w:val="000000"/>
        </w:rPr>
        <w:t> m</w:t>
      </w:r>
      <w:r w:rsidR="001049F9" w:rsidRPr="00B91A2E">
        <w:rPr>
          <w:rFonts w:ascii="Times" w:hAnsi="Times" w:cs="Times"/>
          <w:color w:val="000000"/>
        </w:rPr>
        <w:t>embres fondateurs</w:t>
      </w:r>
      <w:r w:rsidR="00B91A2E">
        <w:rPr>
          <w:rFonts w:ascii="Times" w:hAnsi="Times" w:cs="Times"/>
          <w:color w:val="000000"/>
        </w:rPr>
        <w:t>, m</w:t>
      </w:r>
      <w:r w:rsidR="001049F9" w:rsidRPr="00B91A2E">
        <w:rPr>
          <w:rFonts w:ascii="Times" w:hAnsi="Times" w:cs="Times"/>
          <w:color w:val="000000"/>
        </w:rPr>
        <w:t>embres d’honneur</w:t>
      </w:r>
      <w:r w:rsidR="00B91A2E">
        <w:rPr>
          <w:rFonts w:ascii="Times" w:hAnsi="Times" w:cs="Times"/>
          <w:color w:val="000000"/>
        </w:rPr>
        <w:t xml:space="preserve">, </w:t>
      </w:r>
      <w:r w:rsidR="00852B72">
        <w:rPr>
          <w:rFonts w:ascii="Times" w:hAnsi="Times" w:cs="Times"/>
          <w:color w:val="000000"/>
        </w:rPr>
        <w:t>m</w:t>
      </w:r>
      <w:r w:rsidR="001049F9" w:rsidRPr="00852B72">
        <w:rPr>
          <w:rFonts w:ascii="Times" w:hAnsi="Times" w:cs="Times"/>
          <w:color w:val="000000"/>
        </w:rPr>
        <w:t xml:space="preserve">embres </w:t>
      </w:r>
      <w:r w:rsidR="001049F9" w:rsidRPr="003378A2">
        <w:rPr>
          <w:rFonts w:ascii="Times" w:hAnsi="Times" w:cs="Times"/>
        </w:rPr>
        <w:t>adhérents</w:t>
      </w:r>
      <w:r w:rsidR="00852B72" w:rsidRPr="003378A2">
        <w:rPr>
          <w:rFonts w:ascii="Times" w:hAnsi="Times" w:cs="Times"/>
        </w:rPr>
        <w:t>.</w:t>
      </w:r>
    </w:p>
    <w:p w14:paraId="04CDE1E6" w14:textId="77777777" w:rsidR="001049F9" w:rsidRPr="001049F9" w:rsidRDefault="001049F9" w:rsidP="001049F9">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568F36E" w14:textId="0C079D4A" w:rsidR="001049F9" w:rsidRDefault="008434EA" w:rsidP="00595915">
      <w:pPr>
        <w:pStyle w:val="Stylegras"/>
        <w:rPr>
          <w:rFonts w:ascii="Times" w:hAnsi="Times" w:cs="Times"/>
          <w:b w:val="0"/>
          <w:color w:val="000000"/>
        </w:rPr>
      </w:pPr>
      <w:r w:rsidRPr="008434EA">
        <w:rPr>
          <w:b w:val="0"/>
        </w:rPr>
        <w:t>Les</w:t>
      </w:r>
      <w:r w:rsidRPr="008434EA">
        <w:t xml:space="preserve"> membres fondateurs</w:t>
      </w:r>
      <w:r>
        <w:rPr>
          <w:b w:val="0"/>
        </w:rPr>
        <w:t xml:space="preserve"> sont </w:t>
      </w:r>
      <w:r w:rsidR="00595915" w:rsidRPr="00595915">
        <w:rPr>
          <w:b w:val="0"/>
        </w:rPr>
        <w:t xml:space="preserve">les personnes qui ont participé à la </w:t>
      </w:r>
      <w:r>
        <w:rPr>
          <w:b w:val="0"/>
        </w:rPr>
        <w:t>création</w:t>
      </w:r>
      <w:r w:rsidR="00595915" w:rsidRPr="00595915">
        <w:rPr>
          <w:b w:val="0"/>
        </w:rPr>
        <w:t xml:space="preserve"> de l'association</w:t>
      </w:r>
      <w:r w:rsidR="001049F9">
        <w:rPr>
          <w:b w:val="0"/>
        </w:rPr>
        <w:t>.</w:t>
      </w:r>
      <w:r w:rsidR="00595915" w:rsidRPr="00595915">
        <w:rPr>
          <w:b w:val="0"/>
        </w:rPr>
        <w:t xml:space="preserve"> </w:t>
      </w:r>
      <w:r w:rsidR="00D45949" w:rsidRPr="00595915">
        <w:rPr>
          <w:rFonts w:ascii="Times" w:hAnsi="Times" w:cs="Times"/>
          <w:b w:val="0"/>
          <w:color w:val="000000"/>
        </w:rPr>
        <w:t xml:space="preserve">Ils sont dispensés </w:t>
      </w:r>
      <w:r w:rsidR="001049F9">
        <w:rPr>
          <w:rFonts w:ascii="Times" w:hAnsi="Times" w:cs="Times"/>
          <w:b w:val="0"/>
          <w:color w:val="000000"/>
        </w:rPr>
        <w:t>du versement d’une</w:t>
      </w:r>
      <w:r w:rsidR="00D45949" w:rsidRPr="00595915">
        <w:rPr>
          <w:rFonts w:ascii="Times" w:hAnsi="Times" w:cs="Times"/>
          <w:b w:val="0"/>
          <w:color w:val="000000"/>
        </w:rPr>
        <w:t xml:space="preserve"> cotisation.</w:t>
      </w:r>
      <w:r w:rsidR="001049F9" w:rsidRPr="001049F9">
        <w:rPr>
          <w:rFonts w:ascii="Times" w:hAnsi="Times" w:cs="Times"/>
          <w:b w:val="0"/>
          <w:color w:val="000000"/>
        </w:rPr>
        <w:t xml:space="preserve"> </w:t>
      </w:r>
    </w:p>
    <w:p w14:paraId="10B5ACAF" w14:textId="77777777" w:rsidR="001049F9" w:rsidRPr="001049F9" w:rsidRDefault="001049F9" w:rsidP="001049F9">
      <w:pPr>
        <w:widowControl w:val="0"/>
        <w:autoSpaceDE w:val="0"/>
        <w:autoSpaceDN w:val="0"/>
        <w:adjustRightInd w:val="0"/>
        <w:jc w:val="both"/>
        <w:rPr>
          <w:rFonts w:ascii="Times" w:hAnsi="Times" w:cs="Times"/>
          <w:color w:val="000000"/>
        </w:rPr>
      </w:pPr>
      <w:r w:rsidRPr="001049F9">
        <w:rPr>
          <w:rFonts w:ascii="Times" w:hAnsi="Times" w:cs="Arial"/>
          <w:color w:val="000000"/>
        </w:rPr>
        <w:t xml:space="preserve">Ils participent aux assemblées générales avec voix délibérative et sont éligibles à toutes les instances. </w:t>
      </w:r>
    </w:p>
    <w:p w14:paraId="5B617C68" w14:textId="77777777" w:rsidR="00595915" w:rsidRDefault="00595915" w:rsidP="00595915">
      <w:pPr>
        <w:jc w:val="both"/>
        <w:rPr>
          <w:rFonts w:ascii="Times" w:hAnsi="Times"/>
        </w:rPr>
      </w:pPr>
      <w:r w:rsidRPr="00595915">
        <w:rPr>
          <w:rFonts w:ascii="Times" w:hAnsi="Times"/>
        </w:rPr>
        <w:t>En cas de disparition de l'un des leurs, les membres fondateurs peuvent proposer la désignation d’un autre membre. Cette décision est ratifiée par le conseil d'administration.</w:t>
      </w:r>
    </w:p>
    <w:p w14:paraId="45EE8104" w14:textId="77777777" w:rsidR="00595915" w:rsidRPr="00595915" w:rsidRDefault="00595915" w:rsidP="00595915">
      <w:pPr>
        <w:jc w:val="both"/>
        <w:rPr>
          <w:rFonts w:ascii="Times" w:hAnsi="Times"/>
        </w:rPr>
      </w:pPr>
    </w:p>
    <w:p w14:paraId="1524E8F1" w14:textId="0DD556B7" w:rsidR="008434EA" w:rsidRDefault="008434EA" w:rsidP="008434EA">
      <w:pPr>
        <w:widowControl w:val="0"/>
        <w:autoSpaceDE w:val="0"/>
        <w:autoSpaceDN w:val="0"/>
        <w:adjustRightInd w:val="0"/>
        <w:jc w:val="both"/>
        <w:rPr>
          <w:rFonts w:ascii="Times" w:hAnsi="Times" w:cs="Arial"/>
          <w:color w:val="000000"/>
        </w:rPr>
      </w:pPr>
      <w:r w:rsidRPr="008434EA">
        <w:rPr>
          <w:rFonts w:ascii="Times" w:hAnsi="Times" w:cs="Arial"/>
          <w:color w:val="000000"/>
        </w:rPr>
        <w:t xml:space="preserve">Les </w:t>
      </w:r>
      <w:r w:rsidRPr="008434EA">
        <w:rPr>
          <w:rFonts w:ascii="Times" w:hAnsi="Times" w:cs="Arial"/>
          <w:b/>
          <w:bCs/>
          <w:color w:val="000000"/>
        </w:rPr>
        <w:t xml:space="preserve">membres d'honneur </w:t>
      </w:r>
      <w:r w:rsidRPr="008434EA">
        <w:rPr>
          <w:rFonts w:ascii="Times" w:hAnsi="Times" w:cs="Arial"/>
          <w:color w:val="000000"/>
        </w:rPr>
        <w:t>sont les personnes qui ont rendu des services signalés à l'association.</w:t>
      </w:r>
      <w:r>
        <w:rPr>
          <w:rFonts w:ascii="Times" w:hAnsi="Times" w:cs="Arial"/>
          <w:color w:val="000000"/>
        </w:rPr>
        <w:t xml:space="preserve"> </w:t>
      </w:r>
      <w:r w:rsidRPr="008434EA">
        <w:rPr>
          <w:rFonts w:ascii="Times" w:hAnsi="Times" w:cs="Arial"/>
          <w:color w:val="000000"/>
        </w:rPr>
        <w:t> Ils sont dispensés du versement d’une cotisation. </w:t>
      </w:r>
      <w:r>
        <w:rPr>
          <w:rFonts w:ascii="Times" w:hAnsi="Times" w:cs="Arial"/>
          <w:color w:val="000000"/>
        </w:rPr>
        <w:t xml:space="preserve"> </w:t>
      </w:r>
      <w:r w:rsidRPr="008434EA">
        <w:rPr>
          <w:rFonts w:ascii="Times" w:hAnsi="Times" w:cs="Arial"/>
          <w:color w:val="000000"/>
        </w:rPr>
        <w:t xml:space="preserve">Ils participent aux assemblées générales avec voix consultative uniquement et ne sont pas éligibles. </w:t>
      </w:r>
    </w:p>
    <w:p w14:paraId="4FFF55E5" w14:textId="77777777" w:rsidR="00595915" w:rsidRDefault="00595915" w:rsidP="00445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2AC40CC4" w14:textId="23743D1C" w:rsidR="008434EA" w:rsidRPr="008434EA" w:rsidRDefault="008434EA" w:rsidP="008434EA">
      <w:pPr>
        <w:widowControl w:val="0"/>
        <w:autoSpaceDE w:val="0"/>
        <w:autoSpaceDN w:val="0"/>
        <w:adjustRightInd w:val="0"/>
        <w:jc w:val="both"/>
        <w:rPr>
          <w:rFonts w:ascii="Times" w:hAnsi="Times" w:cs="Times"/>
          <w:color w:val="000000"/>
        </w:rPr>
      </w:pPr>
      <w:r w:rsidRPr="008434EA">
        <w:rPr>
          <w:rFonts w:ascii="Times" w:hAnsi="Times" w:cs="Arial"/>
          <w:color w:val="000000"/>
        </w:rPr>
        <w:t xml:space="preserve">Les </w:t>
      </w:r>
      <w:r w:rsidRPr="008434EA">
        <w:rPr>
          <w:rFonts w:ascii="Times" w:hAnsi="Times" w:cs="Arial"/>
          <w:b/>
          <w:bCs/>
          <w:color w:val="000000"/>
        </w:rPr>
        <w:t xml:space="preserve">membres </w:t>
      </w:r>
      <w:r w:rsidRPr="003378A2">
        <w:rPr>
          <w:rFonts w:ascii="Times" w:hAnsi="Times" w:cs="Arial"/>
          <w:b/>
          <w:bCs/>
        </w:rPr>
        <w:t>adhérents</w:t>
      </w:r>
      <w:r w:rsidRPr="008434EA">
        <w:rPr>
          <w:rFonts w:ascii="Times" w:hAnsi="Times" w:cs="Arial"/>
          <w:b/>
          <w:bCs/>
          <w:color w:val="FF0000"/>
        </w:rPr>
        <w:t xml:space="preserve"> </w:t>
      </w:r>
      <w:r w:rsidRPr="008434EA">
        <w:rPr>
          <w:rFonts w:ascii="Times" w:hAnsi="Times" w:cs="Arial"/>
          <w:color w:val="000000"/>
        </w:rPr>
        <w:t xml:space="preserve">sont les personnes </w:t>
      </w:r>
      <w:r w:rsidR="00852B72">
        <w:rPr>
          <w:rFonts w:ascii="Times" w:hAnsi="Times" w:cs="Arial"/>
          <w:color w:val="000000"/>
        </w:rPr>
        <w:t xml:space="preserve">physiques ou morales </w:t>
      </w:r>
      <w:r w:rsidRPr="008434EA">
        <w:rPr>
          <w:rFonts w:ascii="Times" w:hAnsi="Times" w:cs="Arial"/>
          <w:color w:val="000000"/>
        </w:rPr>
        <w:t xml:space="preserve">impliquées dans la vie de l’association. Ils versent une cotisation annuelle </w:t>
      </w:r>
      <w:r w:rsidR="006B6D37">
        <w:rPr>
          <w:rFonts w:ascii="Times" w:hAnsi="Times" w:cs="Arial"/>
          <w:color w:val="000000"/>
        </w:rPr>
        <w:t>dont le montant est fixé</w:t>
      </w:r>
      <w:r w:rsidRPr="008434EA">
        <w:rPr>
          <w:rFonts w:ascii="Times" w:hAnsi="Times" w:cs="Arial"/>
          <w:color w:val="000000"/>
        </w:rPr>
        <w:t xml:space="preserve"> par le </w:t>
      </w:r>
      <w:r w:rsidR="006B6D37">
        <w:rPr>
          <w:rFonts w:ascii="Times" w:hAnsi="Times" w:cs="Arial"/>
          <w:color w:val="000000"/>
        </w:rPr>
        <w:t>Conseil d’administration</w:t>
      </w:r>
      <w:r w:rsidRPr="008434EA">
        <w:rPr>
          <w:rFonts w:ascii="Times" w:hAnsi="Times" w:cs="Arial"/>
          <w:color w:val="000000"/>
        </w:rPr>
        <w:t>. </w:t>
      </w:r>
      <w:r w:rsidR="00852B72">
        <w:rPr>
          <w:rFonts w:ascii="Times" w:hAnsi="Times" w:cs="Arial"/>
          <w:color w:val="000000"/>
        </w:rPr>
        <w:t xml:space="preserve"> </w:t>
      </w:r>
      <w:r w:rsidRPr="008434EA">
        <w:rPr>
          <w:rFonts w:ascii="Times" w:hAnsi="Times" w:cs="Arial"/>
          <w:color w:val="000000"/>
        </w:rPr>
        <w:t xml:space="preserve">Ils assistent aux assemblées générales avec voix délibérative et sont éligibles. </w:t>
      </w:r>
    </w:p>
    <w:p w14:paraId="4C6C7436" w14:textId="77777777" w:rsidR="008434EA" w:rsidRPr="00D45949" w:rsidRDefault="008434EA" w:rsidP="00445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4E974B2D" w14:textId="6223B5DE" w:rsidR="008434EA" w:rsidRDefault="0044492D" w:rsidP="00843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7</w:t>
      </w:r>
      <w:r w:rsidR="008434EA">
        <w:rPr>
          <w:rFonts w:ascii="Times" w:hAnsi="Times" w:cs="Times"/>
          <w:b/>
          <w:bCs/>
          <w:color w:val="000000"/>
        </w:rPr>
        <w:t xml:space="preserve"> - </w:t>
      </w:r>
      <w:r w:rsidR="00700151" w:rsidRPr="00700151">
        <w:rPr>
          <w:rFonts w:ascii="Times" w:hAnsi="Times" w:cs="Times"/>
          <w:b/>
          <w:bCs/>
        </w:rPr>
        <w:t>ADMISSION</w:t>
      </w:r>
    </w:p>
    <w:p w14:paraId="6A71CD38" w14:textId="77777777" w:rsidR="00700151" w:rsidRDefault="00700151" w:rsidP="00700151">
      <w:pPr>
        <w:widowControl w:val="0"/>
        <w:autoSpaceDE w:val="0"/>
        <w:autoSpaceDN w:val="0"/>
        <w:adjustRightInd w:val="0"/>
        <w:jc w:val="both"/>
        <w:rPr>
          <w:rFonts w:ascii="Times" w:hAnsi="Times" w:cs="Arial"/>
          <w:color w:val="000000"/>
        </w:rPr>
      </w:pPr>
      <w:r w:rsidRPr="00700151">
        <w:rPr>
          <w:rFonts w:ascii="Times" w:hAnsi="Times" w:cs="Arial"/>
          <w:color w:val="000000"/>
        </w:rPr>
        <w:t xml:space="preserve">Pour faire partie de l'association, il faut être agréé par le Bureau qui statue lors de chacune de ses réunions sur les demandes d'adhésion présentées ainsi que la qualité de membre correspondante. En cas de refus, le Bureau n'a pas à motiver sa décision. </w:t>
      </w:r>
    </w:p>
    <w:p w14:paraId="3DB12737" w14:textId="4DFD637A" w:rsidR="0046114F" w:rsidRPr="00700151" w:rsidRDefault="0046114F" w:rsidP="00700151">
      <w:pPr>
        <w:widowControl w:val="0"/>
        <w:autoSpaceDE w:val="0"/>
        <w:autoSpaceDN w:val="0"/>
        <w:adjustRightInd w:val="0"/>
        <w:jc w:val="both"/>
        <w:rPr>
          <w:rFonts w:ascii="Times" w:hAnsi="Times" w:cs="Times"/>
          <w:color w:val="000000"/>
        </w:rPr>
      </w:pPr>
      <w:r>
        <w:rPr>
          <w:rFonts w:ascii="Times" w:hAnsi="Times" w:cs="Arial"/>
          <w:color w:val="000000"/>
        </w:rPr>
        <w:t>Les statuts et le règlement intérieur sont à la disposition des nouveaux membres au sein de l’établissement. Ces derniers se doivent de les respecter.</w:t>
      </w:r>
    </w:p>
    <w:p w14:paraId="5F24056E" w14:textId="77777777" w:rsidR="00C67BE7" w:rsidRDefault="00C67BE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E1455E5"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3F144B3" w14:textId="4A578090" w:rsidR="00C67BE7" w:rsidRDefault="0044492D"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8</w:t>
      </w:r>
      <w:r w:rsidR="00C67BE7">
        <w:rPr>
          <w:rFonts w:ascii="Times" w:hAnsi="Times" w:cs="Times"/>
          <w:b/>
          <w:bCs/>
          <w:color w:val="000000"/>
        </w:rPr>
        <w:t xml:space="preserve"> - </w:t>
      </w:r>
      <w:r w:rsidR="00700151" w:rsidRPr="0046114F">
        <w:rPr>
          <w:rFonts w:ascii="Times" w:hAnsi="Times" w:cs="Times"/>
          <w:b/>
          <w:bCs/>
          <w:color w:val="000000"/>
        </w:rPr>
        <w:t>COTISATION</w:t>
      </w:r>
    </w:p>
    <w:p w14:paraId="59E5448B" w14:textId="2A331688" w:rsidR="00C67BE7" w:rsidRDefault="00C67BE7" w:rsidP="00445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 xml:space="preserve">Une cotisation annuelle doit être acquittée par les </w:t>
      </w:r>
      <w:r w:rsidR="00492F51">
        <w:rPr>
          <w:rFonts w:ascii="Times" w:hAnsi="Times" w:cs="Times"/>
          <w:color w:val="000000"/>
        </w:rPr>
        <w:t xml:space="preserve">membres </w:t>
      </w:r>
      <w:r>
        <w:rPr>
          <w:rFonts w:ascii="Times" w:hAnsi="Times" w:cs="Times"/>
          <w:color w:val="000000"/>
        </w:rPr>
        <w:t>adhér</w:t>
      </w:r>
      <w:r w:rsidR="00445C65">
        <w:rPr>
          <w:rFonts w:ascii="Times" w:hAnsi="Times" w:cs="Times"/>
          <w:color w:val="000000"/>
        </w:rPr>
        <w:t xml:space="preserve">ents. Son montant est fixé </w:t>
      </w:r>
      <w:r w:rsidR="00595915">
        <w:rPr>
          <w:rFonts w:ascii="Times" w:hAnsi="Times" w:cs="Times"/>
          <w:color w:val="000000"/>
        </w:rPr>
        <w:t xml:space="preserve">annuellement </w:t>
      </w:r>
      <w:r w:rsidR="00445C65">
        <w:rPr>
          <w:rFonts w:ascii="Times" w:hAnsi="Times" w:cs="Times"/>
          <w:color w:val="000000"/>
        </w:rPr>
        <w:t>par le conseil d'administration.</w:t>
      </w:r>
    </w:p>
    <w:p w14:paraId="0B1B2683" w14:textId="77777777" w:rsidR="00C67BE7" w:rsidRDefault="00C67BE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D2FFF5E"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BA1234B" w14:textId="0BABD961" w:rsidR="00C67BE7" w:rsidRDefault="0044492D"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9</w:t>
      </w:r>
      <w:r w:rsidR="00C67BE7">
        <w:rPr>
          <w:rFonts w:ascii="Times" w:hAnsi="Times" w:cs="Times"/>
          <w:b/>
          <w:bCs/>
          <w:color w:val="000000"/>
        </w:rPr>
        <w:t xml:space="preserve"> </w:t>
      </w:r>
      <w:r w:rsidR="00DE1ECA">
        <w:rPr>
          <w:rFonts w:ascii="Times" w:hAnsi="Times" w:cs="Times"/>
          <w:b/>
          <w:bCs/>
          <w:color w:val="000000"/>
        </w:rPr>
        <w:t>–</w:t>
      </w:r>
      <w:r w:rsidR="00C67BE7">
        <w:rPr>
          <w:rFonts w:ascii="Times" w:hAnsi="Times" w:cs="Times"/>
          <w:b/>
          <w:bCs/>
          <w:color w:val="000000"/>
        </w:rPr>
        <w:t xml:space="preserve"> </w:t>
      </w:r>
      <w:r w:rsidR="00700151">
        <w:rPr>
          <w:rFonts w:ascii="Times" w:hAnsi="Times" w:cs="Times"/>
          <w:b/>
          <w:bCs/>
          <w:color w:val="000000"/>
        </w:rPr>
        <w:t>PERTE DE LA QUALITE DE MEMBRE</w:t>
      </w:r>
    </w:p>
    <w:p w14:paraId="5FD3B475" w14:textId="3F36D781" w:rsidR="00445C65" w:rsidRDefault="00DE1ECA"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La qualité de membre se perd</w:t>
      </w:r>
      <w:r w:rsidR="009362A4">
        <w:rPr>
          <w:rFonts w:ascii="Times" w:hAnsi="Times" w:cs="Times"/>
          <w:color w:val="000000"/>
        </w:rPr>
        <w:t xml:space="preserve"> </w:t>
      </w:r>
      <w:r w:rsidR="00700151">
        <w:rPr>
          <w:rFonts w:ascii="Times" w:hAnsi="Times" w:cs="Times"/>
          <w:color w:val="000000"/>
        </w:rPr>
        <w:t xml:space="preserve">par </w:t>
      </w:r>
      <w:r w:rsidR="00C67BE7">
        <w:rPr>
          <w:rFonts w:ascii="Times" w:hAnsi="Times" w:cs="Times"/>
          <w:color w:val="000000"/>
        </w:rPr>
        <w:t xml:space="preserve">: </w:t>
      </w:r>
    </w:p>
    <w:p w14:paraId="58B38BF0" w14:textId="77777777" w:rsidR="00700151" w:rsidRDefault="00700151" w:rsidP="00700151">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la démission </w:t>
      </w:r>
      <w:r w:rsidRPr="00445C65">
        <w:rPr>
          <w:rFonts w:ascii="Times" w:hAnsi="Times" w:cs="Times"/>
          <w:color w:val="000000"/>
        </w:rPr>
        <w:t xml:space="preserve">adressée par écrit au conseil d'administration; </w:t>
      </w:r>
    </w:p>
    <w:p w14:paraId="57BEDFE4" w14:textId="02B12132" w:rsidR="00C67BE7" w:rsidRPr="00445C65" w:rsidRDefault="00700151" w:rsidP="00445C65">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le</w:t>
      </w:r>
      <w:r w:rsidR="00C67BE7" w:rsidRPr="00445C65">
        <w:rPr>
          <w:rFonts w:ascii="Times" w:hAnsi="Times" w:cs="Times"/>
          <w:color w:val="000000"/>
        </w:rPr>
        <w:t xml:space="preserve"> décès</w:t>
      </w:r>
      <w:r>
        <w:rPr>
          <w:rFonts w:ascii="Times" w:hAnsi="Times" w:cs="Times"/>
          <w:color w:val="000000"/>
        </w:rPr>
        <w:t xml:space="preserve"> de la personne physique ou la dissolution de la personne morale</w:t>
      </w:r>
      <w:r w:rsidR="00C67BE7" w:rsidRPr="00445C65">
        <w:rPr>
          <w:rFonts w:ascii="Times" w:hAnsi="Times" w:cs="Times"/>
          <w:color w:val="000000"/>
        </w:rPr>
        <w:t>;</w:t>
      </w:r>
    </w:p>
    <w:p w14:paraId="2A804CAF" w14:textId="15BEC1A7" w:rsidR="00445C65" w:rsidRPr="00DE1ECA" w:rsidRDefault="00700151" w:rsidP="00DE1ECA">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color w:val="000000"/>
        </w:rPr>
      </w:pPr>
      <w:r>
        <w:rPr>
          <w:rFonts w:ascii="Times" w:hAnsi="Times"/>
        </w:rPr>
        <w:t xml:space="preserve">la </w:t>
      </w:r>
      <w:r w:rsidR="00DE1ECA" w:rsidRPr="00DE1ECA">
        <w:rPr>
          <w:rFonts w:ascii="Times" w:hAnsi="Times"/>
        </w:rPr>
        <w:t xml:space="preserve">radiation </w:t>
      </w:r>
      <w:r>
        <w:rPr>
          <w:rFonts w:ascii="Times" w:hAnsi="Times"/>
        </w:rPr>
        <w:t>prononcée</w:t>
      </w:r>
      <w:r w:rsidR="00DE1ECA" w:rsidRPr="00DE1ECA">
        <w:rPr>
          <w:rFonts w:ascii="Times" w:hAnsi="Times"/>
        </w:rPr>
        <w:t xml:space="preserve"> par le conseil d’administration pou</w:t>
      </w:r>
      <w:r w:rsidR="00DE1ECA">
        <w:rPr>
          <w:rFonts w:ascii="Times" w:hAnsi="Times"/>
        </w:rPr>
        <w:t xml:space="preserve">r non paiement de la cotisation </w:t>
      </w:r>
      <w:r w:rsidR="00DE1ECA" w:rsidRPr="00DE1ECA">
        <w:rPr>
          <w:rFonts w:ascii="Times" w:hAnsi="Times"/>
        </w:rPr>
        <w:t>annuelle après un rappel demeuré impayé</w:t>
      </w:r>
      <w:r w:rsidR="00C67BE7" w:rsidRPr="00DE1ECA">
        <w:rPr>
          <w:rFonts w:ascii="Times" w:hAnsi="Times" w:cs="Times"/>
          <w:color w:val="000000"/>
        </w:rPr>
        <w:t xml:space="preserve">; </w:t>
      </w:r>
    </w:p>
    <w:p w14:paraId="170AB077" w14:textId="5217E408" w:rsidR="009362A4" w:rsidRDefault="00C67BE7" w:rsidP="009362A4">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color w:val="000000"/>
        </w:rPr>
      </w:pPr>
      <w:r w:rsidRPr="00445C65">
        <w:rPr>
          <w:rFonts w:ascii="Times" w:hAnsi="Times" w:cs="Times"/>
          <w:color w:val="000000"/>
        </w:rPr>
        <w:t>la radiation pour motif grave. Celle-ci sera prononcée par le conseil</w:t>
      </w:r>
      <w:r w:rsidR="00445C65">
        <w:rPr>
          <w:rFonts w:ascii="Times" w:hAnsi="Times" w:cs="Times"/>
          <w:color w:val="000000"/>
        </w:rPr>
        <w:t xml:space="preserve"> d'administration </w:t>
      </w:r>
      <w:r w:rsidR="00700151">
        <w:rPr>
          <w:rFonts w:ascii="Times" w:hAnsi="Times" w:cs="Times"/>
          <w:color w:val="000000"/>
        </w:rPr>
        <w:t xml:space="preserve">sur simple décision de la majorité des membres </w:t>
      </w:r>
      <w:r w:rsidRPr="00445C65">
        <w:rPr>
          <w:rFonts w:ascii="Times" w:hAnsi="Times" w:cs="Times"/>
          <w:color w:val="000000"/>
        </w:rPr>
        <w:t>après avoir entendu les explications de l'in</w:t>
      </w:r>
      <w:r w:rsidR="00445C65" w:rsidRPr="00445C65">
        <w:rPr>
          <w:rFonts w:ascii="Times" w:hAnsi="Times" w:cs="Times"/>
          <w:color w:val="000000"/>
        </w:rPr>
        <w:t>téressé</w:t>
      </w:r>
      <w:r w:rsidRPr="00445C65">
        <w:rPr>
          <w:rFonts w:ascii="Times" w:hAnsi="Times" w:cs="Times"/>
          <w:color w:val="000000"/>
        </w:rPr>
        <w:t>.</w:t>
      </w:r>
    </w:p>
    <w:p w14:paraId="1020855F" w14:textId="77777777" w:rsidR="009362A4" w:rsidRDefault="009362A4"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25649670" w14:textId="77777777" w:rsidR="006B6D37" w:rsidRDefault="006B6D37"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77165682" w14:textId="6CE4047F" w:rsidR="0046114F" w:rsidRDefault="0044492D" w:rsidP="00461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10</w:t>
      </w:r>
      <w:r w:rsidR="0046114F">
        <w:rPr>
          <w:rFonts w:ascii="Times" w:hAnsi="Times" w:cs="Times"/>
          <w:b/>
          <w:bCs/>
          <w:color w:val="000000"/>
        </w:rPr>
        <w:t xml:space="preserve"> – RESPONSABILITE DES MEMBRES</w:t>
      </w:r>
    </w:p>
    <w:p w14:paraId="61F9C4FB" w14:textId="5DCF88CE" w:rsidR="0046114F" w:rsidRPr="0046114F" w:rsidRDefault="0046114F" w:rsidP="00461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Cs/>
          <w:color w:val="000000"/>
        </w:rPr>
      </w:pPr>
      <w:r w:rsidRPr="0046114F">
        <w:rPr>
          <w:rFonts w:ascii="Times" w:hAnsi="Times" w:cs="Times"/>
          <w:bCs/>
          <w:color w:val="000000"/>
        </w:rPr>
        <w:t xml:space="preserve">Aucun membre de l’association n’est personnellement responsable des actes </w:t>
      </w:r>
      <w:r>
        <w:rPr>
          <w:rFonts w:ascii="Times" w:hAnsi="Times" w:cs="Times"/>
          <w:bCs/>
          <w:color w:val="000000"/>
        </w:rPr>
        <w:t>contractés</w:t>
      </w:r>
      <w:r w:rsidRPr="0046114F">
        <w:rPr>
          <w:rFonts w:ascii="Times" w:hAnsi="Times" w:cs="Times"/>
          <w:bCs/>
          <w:color w:val="000000"/>
        </w:rPr>
        <w:t xml:space="preserve"> par elles.</w:t>
      </w:r>
      <w:r>
        <w:rPr>
          <w:rFonts w:ascii="Times" w:hAnsi="Times" w:cs="Times"/>
          <w:bCs/>
          <w:color w:val="000000"/>
        </w:rPr>
        <w:t xml:space="preserve"> Seul le patrimoine de l’association répond de ses engagements.</w:t>
      </w:r>
    </w:p>
    <w:p w14:paraId="45B754FD" w14:textId="77777777" w:rsidR="00E1415D" w:rsidRDefault="00E1415D"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B6E839D" w14:textId="11B1F4A4" w:rsidR="0046114F" w:rsidRDefault="0046114F" w:rsidP="0046114F">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rPr>
      </w:pPr>
      <w:r>
        <w:rPr>
          <w:rFonts w:ascii="Times" w:hAnsi="Times" w:cs="Times"/>
          <w:b/>
          <w:bCs/>
          <w:color w:val="000000"/>
        </w:rPr>
        <w:t>TITRE 3 – ADMINISTRATION ET FONCTIONNEMENT</w:t>
      </w:r>
    </w:p>
    <w:p w14:paraId="07C3BE77" w14:textId="77777777" w:rsidR="0046114F" w:rsidRDefault="0046114F"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F4AAC6A" w14:textId="09272483" w:rsidR="009362A4" w:rsidRDefault="0044492D"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11</w:t>
      </w:r>
      <w:r w:rsidR="009362A4">
        <w:rPr>
          <w:rFonts w:ascii="Times" w:hAnsi="Times" w:cs="Times"/>
          <w:b/>
          <w:bCs/>
          <w:color w:val="000000"/>
        </w:rPr>
        <w:t xml:space="preserve"> - </w:t>
      </w:r>
      <w:r w:rsidR="00720A98">
        <w:rPr>
          <w:rFonts w:ascii="Times" w:hAnsi="Times" w:cs="Times"/>
          <w:b/>
          <w:bCs/>
          <w:color w:val="000000"/>
        </w:rPr>
        <w:t>CONSEIL</w:t>
      </w:r>
      <w:r w:rsidR="009362A4">
        <w:rPr>
          <w:rFonts w:ascii="Times" w:hAnsi="Times" w:cs="Times"/>
          <w:b/>
          <w:bCs/>
          <w:color w:val="000000"/>
        </w:rPr>
        <w:t xml:space="preserve"> </w:t>
      </w:r>
      <w:r w:rsidR="00720A98">
        <w:rPr>
          <w:rFonts w:ascii="Times" w:hAnsi="Times" w:cs="Times"/>
          <w:b/>
          <w:bCs/>
          <w:color w:val="000000"/>
        </w:rPr>
        <w:t>D’ADMINISTRATION</w:t>
      </w:r>
    </w:p>
    <w:p w14:paraId="5EC5387F" w14:textId="77777777" w:rsidR="00835B3B" w:rsidRDefault="009362A4" w:rsidP="00636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 xml:space="preserve">L'association est dirigée par un conseil </w:t>
      </w:r>
      <w:r w:rsidR="00636012">
        <w:rPr>
          <w:rFonts w:ascii="Times" w:hAnsi="Times" w:cs="Times"/>
          <w:color w:val="000000"/>
        </w:rPr>
        <w:t xml:space="preserve">d’administration </w:t>
      </w:r>
      <w:r>
        <w:rPr>
          <w:rFonts w:ascii="Times" w:hAnsi="Times" w:cs="Times"/>
          <w:color w:val="000000"/>
        </w:rPr>
        <w:t>d</w:t>
      </w:r>
      <w:r w:rsidR="00636012">
        <w:rPr>
          <w:rFonts w:ascii="Times" w:hAnsi="Times" w:cs="Times"/>
          <w:color w:val="000000"/>
        </w:rPr>
        <w:t>e 5</w:t>
      </w:r>
      <w:r>
        <w:rPr>
          <w:rFonts w:ascii="Times" w:hAnsi="Times" w:cs="Times"/>
          <w:color w:val="000000"/>
        </w:rPr>
        <w:t xml:space="preserve"> membres </w:t>
      </w:r>
      <w:r w:rsidR="00636012">
        <w:rPr>
          <w:rFonts w:ascii="Times" w:hAnsi="Times" w:cs="Times"/>
          <w:color w:val="000000"/>
        </w:rPr>
        <w:t>maximum dont</w:t>
      </w:r>
      <w:r w:rsidR="00835B3B">
        <w:rPr>
          <w:rFonts w:ascii="Times" w:hAnsi="Times" w:cs="Times"/>
          <w:color w:val="000000"/>
        </w:rPr>
        <w:t xml:space="preserve"> : </w:t>
      </w:r>
    </w:p>
    <w:p w14:paraId="4F153FBF" w14:textId="77777777" w:rsidR="00835B3B" w:rsidRPr="00835B3B" w:rsidRDefault="000915FE" w:rsidP="00835B3B">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i/>
          <w:iCs/>
          <w:color w:val="000000"/>
        </w:rPr>
      </w:pPr>
      <w:r>
        <w:rPr>
          <w:rFonts w:ascii="Times" w:hAnsi="Times" w:cs="Times"/>
          <w:color w:val="000000"/>
        </w:rPr>
        <w:t>trois membres élus par les membres fondateurs parmi le collège des membres fondateurs</w:t>
      </w:r>
      <w:r w:rsidR="00835B3B">
        <w:rPr>
          <w:rFonts w:ascii="Times" w:hAnsi="Times" w:cs="Times"/>
          <w:color w:val="000000"/>
        </w:rPr>
        <w:t> ;</w:t>
      </w:r>
      <w:r w:rsidR="00636012" w:rsidRPr="00835B3B">
        <w:rPr>
          <w:rFonts w:ascii="Times" w:hAnsi="Times" w:cs="Times"/>
          <w:color w:val="000000"/>
        </w:rPr>
        <w:t xml:space="preserve"> </w:t>
      </w:r>
    </w:p>
    <w:p w14:paraId="7D3B5388" w14:textId="77777777" w:rsidR="00835B3B" w:rsidRPr="00835B3B" w:rsidRDefault="00636012" w:rsidP="00835B3B">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i/>
          <w:iCs/>
          <w:color w:val="000000"/>
        </w:rPr>
      </w:pPr>
      <w:r w:rsidRPr="00835B3B">
        <w:rPr>
          <w:rFonts w:ascii="Times" w:hAnsi="Times" w:cs="Times"/>
          <w:color w:val="000000"/>
        </w:rPr>
        <w:t xml:space="preserve">deux membres élus </w:t>
      </w:r>
      <w:r w:rsidR="000915FE">
        <w:rPr>
          <w:rFonts w:ascii="Times" w:hAnsi="Times" w:cs="Times"/>
          <w:color w:val="000000"/>
        </w:rPr>
        <w:t xml:space="preserve">par les adhérents </w:t>
      </w:r>
      <w:r w:rsidR="00835B3B" w:rsidRPr="00835B3B">
        <w:rPr>
          <w:rFonts w:ascii="Times" w:hAnsi="Times" w:cs="Times"/>
          <w:color w:val="000000"/>
        </w:rPr>
        <w:t>parmi l</w:t>
      </w:r>
      <w:r w:rsidR="000915FE">
        <w:rPr>
          <w:rFonts w:ascii="Times" w:hAnsi="Times" w:cs="Times"/>
          <w:color w:val="000000"/>
        </w:rPr>
        <w:t>e collège d</w:t>
      </w:r>
      <w:r w:rsidR="00835B3B" w:rsidRPr="00835B3B">
        <w:rPr>
          <w:rFonts w:ascii="Times" w:hAnsi="Times" w:cs="Times"/>
          <w:color w:val="000000"/>
        </w:rPr>
        <w:t>es adhérents</w:t>
      </w:r>
      <w:r w:rsidR="000915FE">
        <w:rPr>
          <w:rFonts w:ascii="Times" w:hAnsi="Times" w:cs="Times"/>
          <w:color w:val="000000"/>
        </w:rPr>
        <w:t xml:space="preserve">. </w:t>
      </w:r>
      <w:r w:rsidR="009362A4" w:rsidRPr="00835B3B">
        <w:rPr>
          <w:rFonts w:ascii="Times" w:hAnsi="Times" w:cs="Times"/>
          <w:color w:val="000000"/>
        </w:rPr>
        <w:t xml:space="preserve"> </w:t>
      </w:r>
    </w:p>
    <w:p w14:paraId="68007DBE" w14:textId="77777777" w:rsidR="00C447E4" w:rsidRPr="00835B3B" w:rsidRDefault="009362A4" w:rsidP="0083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color w:val="000000"/>
        </w:rPr>
      </w:pPr>
      <w:r w:rsidRPr="00835B3B">
        <w:rPr>
          <w:rFonts w:ascii="Times" w:hAnsi="Times" w:cs="Times"/>
          <w:color w:val="000000"/>
        </w:rPr>
        <w:t xml:space="preserve">Les membres </w:t>
      </w:r>
      <w:r w:rsidR="000915FE">
        <w:rPr>
          <w:rFonts w:ascii="Times" w:hAnsi="Times" w:cs="Times"/>
          <w:color w:val="000000"/>
        </w:rPr>
        <w:t xml:space="preserve">de chaque collège </w:t>
      </w:r>
      <w:r w:rsidRPr="00835B3B">
        <w:rPr>
          <w:rFonts w:ascii="Times" w:hAnsi="Times" w:cs="Times"/>
          <w:color w:val="000000"/>
        </w:rPr>
        <w:t xml:space="preserve">sont </w:t>
      </w:r>
      <w:r w:rsidR="000915FE">
        <w:rPr>
          <w:rFonts w:ascii="Times" w:hAnsi="Times" w:cs="Times"/>
          <w:color w:val="000000"/>
        </w:rPr>
        <w:t xml:space="preserve">élus pour 2 ans et sont </w:t>
      </w:r>
      <w:r w:rsidRPr="00835B3B">
        <w:rPr>
          <w:rFonts w:ascii="Times" w:hAnsi="Times" w:cs="Times"/>
          <w:color w:val="000000"/>
        </w:rPr>
        <w:t>rééligibles</w:t>
      </w:r>
      <w:r w:rsidRPr="00835B3B">
        <w:rPr>
          <w:rFonts w:ascii="Times" w:hAnsi="Times" w:cs="Times"/>
          <w:i/>
          <w:iCs/>
          <w:color w:val="000000"/>
        </w:rPr>
        <w:t>.</w:t>
      </w:r>
    </w:p>
    <w:p w14:paraId="65A2C0F4" w14:textId="77777777" w:rsidR="000915FE" w:rsidRDefault="000915FE" w:rsidP="00636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Cs/>
          <w:color w:val="000000"/>
        </w:rPr>
      </w:pPr>
    </w:p>
    <w:p w14:paraId="2FD12D2E" w14:textId="77777777" w:rsidR="00C731B0" w:rsidRPr="00C731B0" w:rsidRDefault="00C731B0" w:rsidP="00636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iCs/>
          <w:color w:val="000000"/>
        </w:rPr>
      </w:pPr>
      <w:r w:rsidRPr="00C731B0">
        <w:rPr>
          <w:rFonts w:ascii="Times" w:hAnsi="Times" w:cs="Times"/>
          <w:b/>
          <w:iCs/>
          <w:color w:val="000000"/>
        </w:rPr>
        <w:t>Conditions d’éligibilité et mode de scrutin</w:t>
      </w:r>
    </w:p>
    <w:p w14:paraId="06BEFDB4" w14:textId="77777777" w:rsidR="0076049D" w:rsidRPr="0076049D" w:rsidRDefault="0076049D" w:rsidP="0076049D">
      <w:pPr>
        <w:jc w:val="both"/>
        <w:rPr>
          <w:rFonts w:ascii="Times" w:hAnsi="Times"/>
        </w:rPr>
      </w:pPr>
      <w:r w:rsidRPr="0076049D">
        <w:rPr>
          <w:rFonts w:ascii="Times" w:hAnsi="Times"/>
        </w:rPr>
        <w:t>Pour être éligibles au conseil d'administration, les personnes doivent remplir les conditions suivantes :</w:t>
      </w:r>
    </w:p>
    <w:p w14:paraId="68179A83" w14:textId="0AA12EA4" w:rsidR="0076049D" w:rsidRPr="00E225B1" w:rsidRDefault="0076049D" w:rsidP="00E225B1">
      <w:pPr>
        <w:pStyle w:val="Paragraphedeliste"/>
        <w:numPr>
          <w:ilvl w:val="0"/>
          <w:numId w:val="8"/>
        </w:numPr>
        <w:jc w:val="both"/>
        <w:rPr>
          <w:rFonts w:ascii="Times" w:hAnsi="Times"/>
        </w:rPr>
      </w:pPr>
      <w:r w:rsidRPr="00E225B1">
        <w:rPr>
          <w:rFonts w:ascii="Times" w:hAnsi="Times"/>
        </w:rPr>
        <w:t xml:space="preserve">être membre adhérent à jour de sa cotisation ou </w:t>
      </w:r>
      <w:r w:rsidR="00C731B0" w:rsidRPr="00E225B1">
        <w:rPr>
          <w:rFonts w:ascii="Times" w:hAnsi="Times"/>
        </w:rPr>
        <w:t xml:space="preserve">membre </w:t>
      </w:r>
      <w:r w:rsidRPr="00E225B1">
        <w:rPr>
          <w:rFonts w:ascii="Times" w:hAnsi="Times"/>
        </w:rPr>
        <w:t>fondateur</w:t>
      </w:r>
    </w:p>
    <w:p w14:paraId="6C8F6F4D" w14:textId="23463C7A" w:rsidR="0076049D" w:rsidRPr="00E225B1" w:rsidRDefault="0076049D" w:rsidP="00E225B1">
      <w:pPr>
        <w:pStyle w:val="Paragraphedeliste"/>
        <w:numPr>
          <w:ilvl w:val="0"/>
          <w:numId w:val="8"/>
        </w:numPr>
        <w:jc w:val="both"/>
        <w:rPr>
          <w:rFonts w:ascii="Times" w:hAnsi="Times"/>
        </w:rPr>
      </w:pPr>
      <w:r w:rsidRPr="00E225B1">
        <w:rPr>
          <w:rFonts w:ascii="Times" w:hAnsi="Times"/>
        </w:rPr>
        <w:t>être âgé de plus de 18 ans</w:t>
      </w:r>
    </w:p>
    <w:p w14:paraId="55ADC366" w14:textId="4E3D5335" w:rsidR="0076049D" w:rsidRPr="00E225B1" w:rsidRDefault="0076049D" w:rsidP="00E225B1">
      <w:pPr>
        <w:pStyle w:val="Paragraphedeliste"/>
        <w:numPr>
          <w:ilvl w:val="0"/>
          <w:numId w:val="8"/>
        </w:numPr>
        <w:jc w:val="both"/>
        <w:rPr>
          <w:rFonts w:ascii="Times" w:hAnsi="Times"/>
        </w:rPr>
      </w:pPr>
      <w:r w:rsidRPr="00E225B1">
        <w:rPr>
          <w:rFonts w:ascii="Times" w:hAnsi="Times"/>
        </w:rPr>
        <w:t>avoir fait parvenir sa candidature au conseil d'administration au plus tard 30 jours avant la date de l'assemblée générale</w:t>
      </w:r>
    </w:p>
    <w:p w14:paraId="062E0596" w14:textId="77777777" w:rsidR="0076049D" w:rsidRPr="0076049D" w:rsidRDefault="0076049D" w:rsidP="0076049D">
      <w:pPr>
        <w:jc w:val="both"/>
        <w:rPr>
          <w:rFonts w:ascii="Times" w:hAnsi="Times"/>
        </w:rPr>
      </w:pPr>
    </w:p>
    <w:p w14:paraId="3F2F599E" w14:textId="7ACD2B80" w:rsidR="0076049D" w:rsidRPr="0076049D" w:rsidRDefault="0076049D" w:rsidP="0076049D">
      <w:pPr>
        <w:jc w:val="both"/>
        <w:rPr>
          <w:rFonts w:ascii="Times" w:hAnsi="Times"/>
        </w:rPr>
      </w:pPr>
      <w:r w:rsidRPr="0076049D">
        <w:rPr>
          <w:rFonts w:ascii="Times" w:hAnsi="Times"/>
        </w:rPr>
        <w:t>A cet effet, 15 jours au minimum avant la date de l'assemblée générale au cours de laquelle se déroulera le scrutin pour le renouvellement statutaire du conseil, le président devra :</w:t>
      </w:r>
    </w:p>
    <w:p w14:paraId="168DE4B5" w14:textId="77777777" w:rsidR="0076049D" w:rsidRPr="0076049D" w:rsidRDefault="0076049D" w:rsidP="0076049D">
      <w:pPr>
        <w:jc w:val="both"/>
        <w:rPr>
          <w:rFonts w:ascii="Times" w:hAnsi="Times"/>
        </w:rPr>
      </w:pPr>
      <w:r w:rsidRPr="0076049D">
        <w:rPr>
          <w:rFonts w:ascii="Times" w:hAnsi="Times"/>
        </w:rPr>
        <w:t>- informer les membres de la</w:t>
      </w:r>
      <w:r>
        <w:rPr>
          <w:rFonts w:ascii="Times" w:hAnsi="Times"/>
        </w:rPr>
        <w:t xml:space="preserve"> date de l'assemblée générale,</w:t>
      </w:r>
      <w:r w:rsidRPr="0076049D">
        <w:rPr>
          <w:rFonts w:ascii="Times" w:hAnsi="Times"/>
        </w:rPr>
        <w:t xml:space="preserve"> du nombre de postes à pourvoir au sein du conseil d'administration et </w:t>
      </w:r>
      <w:r>
        <w:rPr>
          <w:rFonts w:ascii="Times" w:hAnsi="Times"/>
        </w:rPr>
        <w:t xml:space="preserve">de </w:t>
      </w:r>
      <w:r w:rsidRPr="0076049D">
        <w:rPr>
          <w:rFonts w:ascii="Times" w:hAnsi="Times"/>
        </w:rPr>
        <w:t>la liste définitive des candidats</w:t>
      </w:r>
    </w:p>
    <w:p w14:paraId="5C8BB337" w14:textId="77777777" w:rsidR="00C731B0" w:rsidRPr="00C731B0" w:rsidRDefault="00C731B0" w:rsidP="00C731B0">
      <w:pPr>
        <w:jc w:val="both"/>
        <w:rPr>
          <w:rFonts w:ascii="Times" w:hAnsi="Times"/>
        </w:rPr>
      </w:pPr>
      <w:r w:rsidRPr="00C731B0">
        <w:rPr>
          <w:rFonts w:ascii="Times" w:hAnsi="Times"/>
        </w:rPr>
        <w:t>Les membres du conseil d'administration sont élus par scrutin uninominal à la majorité relative. La majorité retenue est celle des suffrages exprimés.</w:t>
      </w:r>
    </w:p>
    <w:p w14:paraId="76673F69" w14:textId="16DD2F4B" w:rsidR="00C731B0" w:rsidRPr="00C731B0" w:rsidRDefault="00C731B0" w:rsidP="00C731B0">
      <w:pPr>
        <w:jc w:val="both"/>
        <w:rPr>
          <w:rFonts w:ascii="Times" w:hAnsi="Times"/>
        </w:rPr>
      </w:pPr>
      <w:r w:rsidRPr="00C731B0">
        <w:rPr>
          <w:rFonts w:ascii="Times" w:hAnsi="Times"/>
        </w:rPr>
        <w:t>Le vote par procuration est autorisé m</w:t>
      </w:r>
      <w:r w:rsidR="00E225B1">
        <w:rPr>
          <w:rFonts w:ascii="Times" w:hAnsi="Times"/>
        </w:rPr>
        <w:t>ais nul ne peut détenir plus d’</w:t>
      </w:r>
      <w:r w:rsidRPr="00C731B0">
        <w:rPr>
          <w:rFonts w:ascii="Times" w:hAnsi="Times"/>
        </w:rPr>
        <w:t>un mandat. Les mandats ne peuvent être remis qu'à un autre membre de l'association.</w:t>
      </w:r>
    </w:p>
    <w:p w14:paraId="71F897B4" w14:textId="77777777" w:rsidR="00C731B0" w:rsidRPr="00C731B0" w:rsidRDefault="00C731B0" w:rsidP="00C731B0">
      <w:pPr>
        <w:jc w:val="both"/>
        <w:rPr>
          <w:rFonts w:ascii="Times" w:hAnsi="Times"/>
        </w:rPr>
      </w:pPr>
      <w:r w:rsidRPr="00C731B0">
        <w:rPr>
          <w:rFonts w:ascii="Times" w:hAnsi="Times"/>
        </w:rPr>
        <w:t>Le vote par correspondance est interdit.</w:t>
      </w:r>
    </w:p>
    <w:p w14:paraId="68E0B845" w14:textId="77777777" w:rsidR="00C731B0" w:rsidRDefault="00C731B0" w:rsidP="00C731B0"/>
    <w:p w14:paraId="100A0DDB" w14:textId="77777777" w:rsidR="00C731B0" w:rsidRDefault="00C731B0" w:rsidP="00C73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En cas de vacances, le conseil pourvoit provisoirement au remplacement de ses membres jusqu'à la prochaine assemblée générale.</w:t>
      </w:r>
    </w:p>
    <w:p w14:paraId="6CC2356A" w14:textId="77777777" w:rsidR="000915FE" w:rsidRDefault="000915F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71881FD0" w14:textId="77777777" w:rsidR="009362A4" w:rsidRDefault="009362A4"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E395598" w14:textId="329F06A5" w:rsidR="009362A4" w:rsidRDefault="0044492D"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12</w:t>
      </w:r>
      <w:r w:rsidR="009362A4">
        <w:rPr>
          <w:rFonts w:ascii="Times" w:hAnsi="Times" w:cs="Times"/>
          <w:b/>
          <w:bCs/>
          <w:color w:val="000000"/>
        </w:rPr>
        <w:t xml:space="preserve"> </w:t>
      </w:r>
      <w:r w:rsidR="007F09E1">
        <w:rPr>
          <w:rFonts w:ascii="Times" w:hAnsi="Times" w:cs="Times"/>
          <w:b/>
          <w:bCs/>
          <w:color w:val="000000"/>
        </w:rPr>
        <w:t>–</w:t>
      </w:r>
      <w:r w:rsidR="009362A4">
        <w:rPr>
          <w:rFonts w:ascii="Times" w:hAnsi="Times" w:cs="Times"/>
          <w:b/>
          <w:bCs/>
          <w:color w:val="000000"/>
        </w:rPr>
        <w:t xml:space="preserve"> </w:t>
      </w:r>
      <w:r w:rsidR="007F09E1">
        <w:rPr>
          <w:rFonts w:ascii="Times" w:hAnsi="Times" w:cs="Times"/>
          <w:b/>
          <w:bCs/>
          <w:color w:val="000000"/>
        </w:rPr>
        <w:t>REUNION DU CONSEIL D’ADMINISTRATION</w:t>
      </w:r>
    </w:p>
    <w:p w14:paraId="48955267" w14:textId="77777777" w:rsidR="00C731B0" w:rsidRDefault="009362A4" w:rsidP="00C731B0">
      <w:pPr>
        <w:jc w:val="both"/>
        <w:rPr>
          <w:rFonts w:ascii="Times" w:hAnsi="Times"/>
        </w:rPr>
      </w:pPr>
      <w:r>
        <w:rPr>
          <w:rFonts w:ascii="Times" w:hAnsi="Times" w:cs="Times"/>
          <w:color w:val="000000"/>
        </w:rPr>
        <w:t xml:space="preserve">Le conseil d'administration se réunit au moins une fois tous les six mois  sur convocation du président. </w:t>
      </w:r>
      <w:r w:rsidR="00C731B0" w:rsidRPr="00C731B0">
        <w:rPr>
          <w:rFonts w:ascii="Times" w:hAnsi="Times"/>
        </w:rPr>
        <w:t>L'ordre du jour des réunions est déterminé par le président.</w:t>
      </w:r>
    </w:p>
    <w:p w14:paraId="23871D60" w14:textId="77777777" w:rsidR="006901A2" w:rsidRDefault="006901A2" w:rsidP="00C731B0">
      <w:pPr>
        <w:jc w:val="both"/>
        <w:rPr>
          <w:rFonts w:ascii="Times" w:hAnsi="Times"/>
        </w:rPr>
      </w:pPr>
    </w:p>
    <w:p w14:paraId="117EAB31" w14:textId="77777777" w:rsidR="00C731B0" w:rsidRDefault="00C731B0" w:rsidP="00C731B0">
      <w:pPr>
        <w:jc w:val="both"/>
        <w:rPr>
          <w:rFonts w:ascii="Times" w:hAnsi="Times"/>
        </w:rPr>
      </w:pPr>
      <w:r w:rsidRPr="00C731B0">
        <w:rPr>
          <w:rFonts w:ascii="Times" w:hAnsi="Times"/>
        </w:rPr>
        <w:t>La présence de plus de la moitié des membres du conseil est nécessaire pour la validité des délibérations.</w:t>
      </w:r>
    </w:p>
    <w:p w14:paraId="437A3CEF" w14:textId="77777777" w:rsidR="006901A2" w:rsidRPr="00C731B0" w:rsidRDefault="006901A2" w:rsidP="00C731B0">
      <w:pPr>
        <w:jc w:val="both"/>
        <w:rPr>
          <w:rFonts w:ascii="Times" w:hAnsi="Times"/>
        </w:rPr>
      </w:pPr>
    </w:p>
    <w:p w14:paraId="43807743" w14:textId="77777777" w:rsidR="009362A4" w:rsidRDefault="009362A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 xml:space="preserve">Les décisions sont prises à la majorité des voix. </w:t>
      </w:r>
      <w:r w:rsidR="00C731B0">
        <w:rPr>
          <w:rFonts w:ascii="Times" w:hAnsi="Times" w:cs="Times"/>
          <w:color w:val="000000"/>
        </w:rPr>
        <w:t xml:space="preserve">Le vote par procuration est autorisé dans la limite d’un mandat par personne. </w:t>
      </w:r>
      <w:r>
        <w:rPr>
          <w:rFonts w:ascii="Times" w:hAnsi="Times" w:cs="Times"/>
          <w:color w:val="000000"/>
        </w:rPr>
        <w:t xml:space="preserve">Le président dispose d'une voix prépondérante. </w:t>
      </w:r>
    </w:p>
    <w:p w14:paraId="326C2865" w14:textId="77777777" w:rsidR="006901A2" w:rsidRDefault="006901A2"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7A568979" w14:textId="77777777" w:rsidR="00C731B0" w:rsidRPr="00C731B0" w:rsidRDefault="00C731B0" w:rsidP="00C731B0">
      <w:pPr>
        <w:jc w:val="both"/>
        <w:rPr>
          <w:rFonts w:ascii="Times" w:hAnsi="Times"/>
        </w:rPr>
      </w:pPr>
      <w:r w:rsidRPr="00C731B0">
        <w:rPr>
          <w:rFonts w:ascii="Times" w:hAnsi="Times"/>
        </w:rPr>
        <w:t>Le conseil d'administration peut s'adjoindre, à titre consultatif, des personnes susceptibles de l'éclairer particulièrement sur un sujet mis à l'ordre du jour.</w:t>
      </w:r>
    </w:p>
    <w:p w14:paraId="64E4DE8A" w14:textId="77777777" w:rsidR="00C731B0" w:rsidRDefault="00C731B0"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3B3A5071" w14:textId="77777777" w:rsidR="00C447E4" w:rsidRDefault="009362A4"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 xml:space="preserve">Les réunions </w:t>
      </w:r>
      <w:r w:rsidR="006901A2">
        <w:rPr>
          <w:rFonts w:ascii="Times" w:hAnsi="Times" w:cs="Times"/>
          <w:color w:val="000000"/>
        </w:rPr>
        <w:t>font l'objet d'un procès-verbal consigné dans un registre spécial, conservé au siège de l’association.</w:t>
      </w:r>
    </w:p>
    <w:p w14:paraId="472CBFA4" w14:textId="77777777" w:rsidR="00C447E4" w:rsidRDefault="00C447E4"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7302F0D2" w14:textId="77777777" w:rsidR="0046114F" w:rsidRDefault="0046114F"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1EEBFFA3" w14:textId="77777777" w:rsidR="006B6D37" w:rsidRDefault="006B6D37"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5EBAC57D" w14:textId="77777777" w:rsidR="006B6D37" w:rsidRDefault="006B6D37"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6F95C6BC" w14:textId="2BDBA81B" w:rsidR="006901A2" w:rsidRDefault="0044492D" w:rsidP="00690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13</w:t>
      </w:r>
      <w:r w:rsidR="006901A2">
        <w:rPr>
          <w:rFonts w:ascii="Times" w:hAnsi="Times" w:cs="Times"/>
          <w:b/>
          <w:bCs/>
          <w:color w:val="000000"/>
        </w:rPr>
        <w:t xml:space="preserve"> - </w:t>
      </w:r>
      <w:r w:rsidR="007F09E1">
        <w:rPr>
          <w:rFonts w:ascii="Times" w:hAnsi="Times" w:cs="Times"/>
          <w:b/>
          <w:iCs/>
          <w:color w:val="000000"/>
        </w:rPr>
        <w:t>BUREAU</w:t>
      </w:r>
    </w:p>
    <w:p w14:paraId="5FF603B8" w14:textId="3EBA0611" w:rsidR="006901A2" w:rsidRDefault="006901A2" w:rsidP="006901A2">
      <w:pPr>
        <w:jc w:val="both"/>
        <w:rPr>
          <w:rFonts w:ascii="Times" w:hAnsi="Times"/>
        </w:rPr>
      </w:pPr>
      <w:r>
        <w:rPr>
          <w:rFonts w:ascii="Times" w:hAnsi="Times" w:cs="Times"/>
          <w:color w:val="000000"/>
        </w:rPr>
        <w:t>Le conseil d’administration élit en son sein un président et un trésorier</w:t>
      </w:r>
      <w:r>
        <w:rPr>
          <w:rFonts w:ascii="Times" w:hAnsi="Times" w:cs="Times"/>
          <w:i/>
          <w:iCs/>
          <w:color w:val="000000"/>
        </w:rPr>
        <w:t>.</w:t>
      </w:r>
      <w:r>
        <w:rPr>
          <w:rFonts w:ascii="Times" w:hAnsi="Times" w:cs="Times"/>
          <w:color w:val="000000"/>
        </w:rPr>
        <w:t xml:space="preserve"> </w:t>
      </w:r>
      <w:r w:rsidRPr="006901A2">
        <w:rPr>
          <w:rFonts w:ascii="Times" w:hAnsi="Times"/>
        </w:rPr>
        <w:t>Le bureau dispose de tous les pouvoirs pour assurer la gestion courante de l'association.</w:t>
      </w:r>
      <w:r>
        <w:rPr>
          <w:rFonts w:ascii="Times" w:hAnsi="Times"/>
        </w:rPr>
        <w:t xml:space="preserve"> Il se réunit aussi souvent que cela est nécessaire.</w:t>
      </w:r>
      <w:r w:rsidR="007F09E1">
        <w:rPr>
          <w:rFonts w:ascii="Times" w:hAnsi="Times"/>
        </w:rPr>
        <w:t xml:space="preserve"> Pour la validité des délibérations les deux membres doivent être présents.</w:t>
      </w:r>
    </w:p>
    <w:p w14:paraId="7BF9998F" w14:textId="0F30032B" w:rsidR="006901A2" w:rsidRPr="006901A2" w:rsidRDefault="006901A2" w:rsidP="006901A2">
      <w:pPr>
        <w:jc w:val="both"/>
        <w:rPr>
          <w:rFonts w:ascii="Times" w:hAnsi="Times"/>
        </w:rPr>
      </w:pPr>
      <w:r w:rsidRPr="006901A2">
        <w:rPr>
          <w:rFonts w:ascii="Times" w:hAnsi="Times"/>
        </w:rPr>
        <w:t>Le bureau peut s'adjoindre, à titre consultatif, des personnes susceptibles de l'éclairer particulièrement sur un sujet mis à l'ordre du jour.</w:t>
      </w:r>
      <w:r>
        <w:rPr>
          <w:rFonts w:ascii="Times" w:hAnsi="Times"/>
        </w:rPr>
        <w:t xml:space="preserve"> </w:t>
      </w:r>
      <w:r w:rsidRPr="006901A2">
        <w:rPr>
          <w:rFonts w:ascii="Times" w:hAnsi="Times"/>
        </w:rPr>
        <w:t xml:space="preserve">Il peut être dressé un procès-verbal des réunions, signé par le président et le </w:t>
      </w:r>
      <w:r w:rsidR="007F09E1">
        <w:rPr>
          <w:rFonts w:ascii="Times" w:hAnsi="Times"/>
        </w:rPr>
        <w:t>trésorier</w:t>
      </w:r>
      <w:r w:rsidRPr="006901A2">
        <w:rPr>
          <w:rFonts w:ascii="Times" w:hAnsi="Times"/>
        </w:rPr>
        <w:t>.</w:t>
      </w:r>
    </w:p>
    <w:p w14:paraId="13ECB79A" w14:textId="77777777" w:rsidR="00E1415D" w:rsidRDefault="00E1415D" w:rsidP="006901A2"/>
    <w:p w14:paraId="03D29E1C" w14:textId="77777777" w:rsidR="006901A2" w:rsidRDefault="006901A2" w:rsidP="0093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4208571D" w14:textId="62A9634A" w:rsidR="00C447E4" w:rsidRDefault="0044492D"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14</w:t>
      </w:r>
      <w:r w:rsidR="00C447E4">
        <w:rPr>
          <w:rFonts w:ascii="Times" w:hAnsi="Times" w:cs="Times"/>
          <w:b/>
          <w:bCs/>
          <w:color w:val="000000"/>
        </w:rPr>
        <w:t xml:space="preserve"> - </w:t>
      </w:r>
      <w:r w:rsidR="007F09E1">
        <w:rPr>
          <w:rFonts w:ascii="Times" w:hAnsi="Times" w:cs="Times"/>
          <w:b/>
          <w:bCs/>
          <w:color w:val="000000"/>
        </w:rPr>
        <w:t>REMUNERATION</w:t>
      </w:r>
    </w:p>
    <w:p w14:paraId="5502BD30" w14:textId="25BE34A9" w:rsidR="00C447E4" w:rsidRDefault="00C447E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 xml:space="preserve">Les membres du conseil d'administration ont droit au remboursement de leurs frais sur justificatifs; les frais de déplacement seront remboursés </w:t>
      </w:r>
      <w:r w:rsidR="00492F51">
        <w:rPr>
          <w:rFonts w:ascii="Times" w:hAnsi="Times" w:cs="Times"/>
          <w:color w:val="000000"/>
        </w:rPr>
        <w:t>selon</w:t>
      </w:r>
      <w:r>
        <w:rPr>
          <w:rFonts w:ascii="Times" w:hAnsi="Times" w:cs="Times"/>
          <w:color w:val="000000"/>
        </w:rPr>
        <w:t xml:space="preserve"> le barème de l'administration fiscale. Leurs fonctions sont bénévoles. </w:t>
      </w:r>
    </w:p>
    <w:p w14:paraId="6520C97B" w14:textId="77777777" w:rsidR="00C447E4" w:rsidRDefault="00C447E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color w:val="000000"/>
        </w:rPr>
      </w:pPr>
    </w:p>
    <w:p w14:paraId="35DE54DE" w14:textId="639EA9B8" w:rsidR="00C447E4" w:rsidRDefault="0044492D"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15</w:t>
      </w:r>
      <w:r w:rsidR="00C447E4">
        <w:rPr>
          <w:rFonts w:ascii="Times" w:hAnsi="Times" w:cs="Times"/>
          <w:b/>
          <w:bCs/>
          <w:color w:val="000000"/>
        </w:rPr>
        <w:t xml:space="preserve"> - </w:t>
      </w:r>
      <w:r w:rsidR="007F09E1">
        <w:rPr>
          <w:rFonts w:ascii="Times" w:hAnsi="Times" w:cs="Times"/>
          <w:b/>
          <w:bCs/>
          <w:color w:val="000000"/>
        </w:rPr>
        <w:t>ASSEMBLEE</w:t>
      </w:r>
      <w:r w:rsidR="00C447E4">
        <w:rPr>
          <w:rFonts w:ascii="Times" w:hAnsi="Times" w:cs="Times"/>
          <w:b/>
          <w:bCs/>
          <w:color w:val="000000"/>
        </w:rPr>
        <w:t xml:space="preserve"> </w:t>
      </w:r>
      <w:r w:rsidR="007F09E1">
        <w:rPr>
          <w:rFonts w:ascii="Times" w:hAnsi="Times" w:cs="Times"/>
          <w:b/>
          <w:bCs/>
          <w:color w:val="000000"/>
        </w:rPr>
        <w:t>GENERALE</w:t>
      </w:r>
      <w:r w:rsidR="00C447E4">
        <w:rPr>
          <w:rFonts w:ascii="Times" w:hAnsi="Times" w:cs="Times"/>
          <w:b/>
          <w:bCs/>
          <w:color w:val="000000"/>
        </w:rPr>
        <w:t xml:space="preserve"> </w:t>
      </w:r>
      <w:r w:rsidR="007F09E1">
        <w:rPr>
          <w:rFonts w:ascii="Times" w:hAnsi="Times" w:cs="Times"/>
          <w:b/>
          <w:bCs/>
          <w:color w:val="000000"/>
        </w:rPr>
        <w:t>ORDINAIRE</w:t>
      </w:r>
    </w:p>
    <w:p w14:paraId="2D6A92AE" w14:textId="13706A88" w:rsidR="00C447E4" w:rsidRDefault="00C447E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L'assemblée générale comprend tous les membres à jour de leur cotisation.</w:t>
      </w:r>
      <w:r>
        <w:rPr>
          <w:rFonts w:ascii="Times" w:hAnsi="Times" w:cs="Times"/>
          <w:i/>
          <w:iCs/>
          <w:color w:val="000000"/>
        </w:rPr>
        <w:t xml:space="preserve"> </w:t>
      </w:r>
      <w:r>
        <w:rPr>
          <w:rFonts w:ascii="Times" w:hAnsi="Times" w:cs="Times"/>
          <w:color w:val="000000"/>
        </w:rPr>
        <w:t xml:space="preserve">Ils sont convoqués par </w:t>
      </w:r>
      <w:r w:rsidR="00492F51">
        <w:rPr>
          <w:rFonts w:ascii="Times" w:hAnsi="Times" w:cs="Times"/>
          <w:color w:val="000000"/>
        </w:rPr>
        <w:t>courriel</w:t>
      </w:r>
      <w:r>
        <w:rPr>
          <w:rFonts w:ascii="Times" w:hAnsi="Times" w:cs="Times"/>
          <w:color w:val="000000"/>
        </w:rPr>
        <w:t>.</w:t>
      </w:r>
    </w:p>
    <w:p w14:paraId="6C89E25E" w14:textId="52AD9E61" w:rsidR="00C447E4" w:rsidRDefault="00C447E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iCs/>
          <w:color w:val="000000"/>
        </w:rPr>
      </w:pPr>
      <w:r>
        <w:rPr>
          <w:rFonts w:ascii="Times" w:hAnsi="Times" w:cs="Times"/>
          <w:color w:val="000000"/>
        </w:rPr>
        <w:t xml:space="preserve">L'assemblée générale se réunit chaque année dans le courant du </w:t>
      </w:r>
      <w:r w:rsidR="00492F51">
        <w:rPr>
          <w:rFonts w:ascii="Times" w:hAnsi="Times" w:cs="Times"/>
          <w:color w:val="000000"/>
        </w:rPr>
        <w:t>premier</w:t>
      </w:r>
      <w:r>
        <w:rPr>
          <w:rFonts w:ascii="Times" w:hAnsi="Times" w:cs="Times"/>
          <w:color w:val="000000"/>
        </w:rPr>
        <w:t xml:space="preserve"> trimestre. </w:t>
      </w:r>
    </w:p>
    <w:p w14:paraId="00BE2318" w14:textId="1063A836" w:rsidR="00C447E4" w:rsidRDefault="00C447E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Le président, assisté des membres du conseil</w:t>
      </w:r>
      <w:r w:rsidR="00492F51">
        <w:rPr>
          <w:rFonts w:ascii="Times" w:hAnsi="Times" w:cs="Times"/>
          <w:color w:val="000000"/>
        </w:rPr>
        <w:t xml:space="preserve"> d’administration</w:t>
      </w:r>
      <w:r>
        <w:rPr>
          <w:rFonts w:ascii="Times" w:hAnsi="Times" w:cs="Times"/>
          <w:color w:val="000000"/>
        </w:rPr>
        <w:t xml:space="preserve">, préside l'assemblée et expose la situation morale de l'association. Le trésorier rend compte de sa gestion et soumet le bilan à l'approbation de l'assemblée. </w:t>
      </w:r>
    </w:p>
    <w:p w14:paraId="1954F569" w14:textId="77777777" w:rsidR="00EE4472" w:rsidRDefault="00EE4472" w:rsidP="00EE4472">
      <w:pPr>
        <w:jc w:val="both"/>
        <w:rPr>
          <w:rFonts w:ascii="Times" w:hAnsi="Times"/>
        </w:rPr>
      </w:pPr>
      <w:r w:rsidRPr="00EE4472">
        <w:rPr>
          <w:rFonts w:ascii="Times" w:hAnsi="Times"/>
        </w:rPr>
        <w:t>L’assemblée générale ordinaire approuve les comptes de l'exercice clos, vote le budget de l'exercice suivant, et pourvoit, s'il y a lieu, au renouvellement des membres du conseil d'administration.</w:t>
      </w:r>
    </w:p>
    <w:p w14:paraId="6B577EA1" w14:textId="7A7FE0B2" w:rsidR="00EE4472" w:rsidRPr="00EE4472" w:rsidRDefault="00EE4472" w:rsidP="00EE4472">
      <w:pPr>
        <w:jc w:val="both"/>
        <w:rPr>
          <w:rFonts w:ascii="Times" w:hAnsi="Times"/>
        </w:rPr>
      </w:pPr>
      <w:r w:rsidRPr="00EE4472">
        <w:rPr>
          <w:rFonts w:ascii="Times" w:hAnsi="Times"/>
        </w:rPr>
        <w:t>Les décisions sont prises à la majorité simple des voix.</w:t>
      </w:r>
      <w:r>
        <w:rPr>
          <w:rFonts w:ascii="Times" w:hAnsi="Times"/>
        </w:rPr>
        <w:t xml:space="preserve"> </w:t>
      </w:r>
      <w:r w:rsidRPr="00EE4472">
        <w:rPr>
          <w:rFonts w:ascii="Times" w:hAnsi="Times"/>
        </w:rPr>
        <w:t>En cas de partage des voix, celle du président est prépondérante.</w:t>
      </w:r>
      <w:r>
        <w:rPr>
          <w:rFonts w:ascii="Times" w:hAnsi="Times"/>
        </w:rPr>
        <w:t xml:space="preserve"> L’assemblée peut délibérer quelque soit le nombre de membres présents </w:t>
      </w:r>
      <w:r w:rsidR="00B91A2E">
        <w:rPr>
          <w:rFonts w:ascii="Times" w:hAnsi="Times"/>
        </w:rPr>
        <w:t>ou</w:t>
      </w:r>
      <w:r>
        <w:rPr>
          <w:rFonts w:ascii="Times" w:hAnsi="Times"/>
        </w:rPr>
        <w:t xml:space="preserve"> représentés.</w:t>
      </w:r>
    </w:p>
    <w:p w14:paraId="16A1E8C1" w14:textId="77777777" w:rsidR="00EE4472" w:rsidRDefault="00EE4472"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5C6AF287" w14:textId="77777777" w:rsidR="00C447E4" w:rsidRDefault="00C447E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0DE70AA6" w14:textId="6F54BD45" w:rsidR="00C447E4" w:rsidRDefault="0044492D"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16</w:t>
      </w:r>
      <w:r w:rsidR="00C447E4">
        <w:rPr>
          <w:rFonts w:ascii="Times" w:hAnsi="Times" w:cs="Times"/>
          <w:b/>
          <w:bCs/>
          <w:color w:val="000000"/>
        </w:rPr>
        <w:t xml:space="preserve"> - </w:t>
      </w:r>
      <w:r w:rsidR="00B91A2E">
        <w:rPr>
          <w:rFonts w:ascii="Times" w:hAnsi="Times" w:cs="Times"/>
          <w:b/>
          <w:bCs/>
          <w:color w:val="000000"/>
        </w:rPr>
        <w:t>ASSEMBLEE</w:t>
      </w:r>
      <w:r w:rsidR="00C447E4">
        <w:rPr>
          <w:rFonts w:ascii="Times" w:hAnsi="Times" w:cs="Times"/>
          <w:b/>
          <w:bCs/>
          <w:color w:val="000000"/>
        </w:rPr>
        <w:t xml:space="preserve"> </w:t>
      </w:r>
      <w:r w:rsidR="00B91A2E">
        <w:rPr>
          <w:rFonts w:ascii="Times" w:hAnsi="Times" w:cs="Times"/>
          <w:b/>
          <w:bCs/>
          <w:color w:val="000000"/>
        </w:rPr>
        <w:t>GENERALE</w:t>
      </w:r>
      <w:r w:rsidR="00C447E4">
        <w:rPr>
          <w:rFonts w:ascii="Times" w:hAnsi="Times" w:cs="Times"/>
          <w:b/>
          <w:bCs/>
          <w:color w:val="000000"/>
        </w:rPr>
        <w:t xml:space="preserve"> </w:t>
      </w:r>
      <w:r w:rsidR="00B91A2E">
        <w:rPr>
          <w:rFonts w:ascii="Times" w:hAnsi="Times" w:cs="Times"/>
          <w:b/>
          <w:bCs/>
          <w:color w:val="000000"/>
        </w:rPr>
        <w:t>EXTRAORDINAIRE</w:t>
      </w:r>
    </w:p>
    <w:p w14:paraId="73904177" w14:textId="77777777" w:rsidR="00C447E4" w:rsidRDefault="00C447E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L'assemblée générale extraordinaire est compétente pour modifier les statuts, décider la dissolution, la fusion de l'association. Elle est convoquée p</w:t>
      </w:r>
      <w:r w:rsidR="00D90204">
        <w:rPr>
          <w:rFonts w:ascii="Times" w:hAnsi="Times" w:cs="Times"/>
          <w:color w:val="000000"/>
        </w:rPr>
        <w:t>ar le président</w:t>
      </w:r>
      <w:r>
        <w:rPr>
          <w:rFonts w:ascii="Times" w:hAnsi="Times" w:cs="Times"/>
          <w:color w:val="000000"/>
        </w:rPr>
        <w:t>.</w:t>
      </w:r>
    </w:p>
    <w:p w14:paraId="002C7728" w14:textId="77777777" w:rsidR="00C447E4" w:rsidRDefault="00C447E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Elle se réunit également à la demande d'au moins un tiers  des membres, ou sur demande du conseil. Elle es</w:t>
      </w:r>
      <w:r w:rsidR="00D90204">
        <w:rPr>
          <w:rFonts w:ascii="Times" w:hAnsi="Times" w:cs="Times"/>
          <w:color w:val="000000"/>
        </w:rPr>
        <w:t>t convoquée par le président</w:t>
      </w:r>
      <w:r>
        <w:rPr>
          <w:rFonts w:ascii="Times" w:hAnsi="Times" w:cs="Times"/>
          <w:color w:val="000000"/>
        </w:rPr>
        <w:t>.</w:t>
      </w:r>
    </w:p>
    <w:p w14:paraId="44E3F600" w14:textId="77777777" w:rsidR="00D90204" w:rsidRDefault="00D9020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86127E1" w14:textId="77777777" w:rsidR="00D90204" w:rsidRPr="00D90204" w:rsidRDefault="00D90204" w:rsidP="00D90204">
      <w:pPr>
        <w:jc w:val="both"/>
        <w:rPr>
          <w:rFonts w:ascii="Times" w:hAnsi="Times"/>
        </w:rPr>
      </w:pPr>
      <w:r w:rsidRPr="00D90204">
        <w:rPr>
          <w:rFonts w:ascii="Times" w:hAnsi="Times"/>
        </w:rPr>
        <w:t>Les modifications statutaires ne peuvent être proposées à l'assemblée générale extraordinaire que par le conseil d'administration avec l'assentiment préalable des membres de droit.</w:t>
      </w:r>
    </w:p>
    <w:p w14:paraId="4243CEB6" w14:textId="77777777" w:rsidR="00D90204" w:rsidRDefault="00D9020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E5DEC37" w14:textId="77777777" w:rsidR="00D90204" w:rsidRPr="00D90204" w:rsidRDefault="00D90204" w:rsidP="00D90204">
      <w:pPr>
        <w:jc w:val="both"/>
        <w:rPr>
          <w:rFonts w:ascii="Times" w:hAnsi="Times"/>
        </w:rPr>
      </w:pPr>
      <w:r w:rsidRPr="00D90204">
        <w:rPr>
          <w:rFonts w:ascii="Times" w:hAnsi="Times"/>
        </w:rPr>
        <w:t>Les décisions sont prises à la majorité de plus des 2/3 des membres présents ou représentés. Chaque membre présent ne peut détenir plus de deux pouvoirs de représentation. Une feuille de présence est émargée et certifiée par les membres du bureau.</w:t>
      </w:r>
    </w:p>
    <w:p w14:paraId="7739C573" w14:textId="77777777" w:rsidR="00D90204" w:rsidRDefault="00D9020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E58B706" w14:textId="77777777" w:rsidR="00C447E4" w:rsidRDefault="00C447E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Un procès-verbal de la réunion sera établi.</w:t>
      </w:r>
    </w:p>
    <w:p w14:paraId="2C7250E6" w14:textId="77777777" w:rsidR="00C447E4" w:rsidRDefault="00C447E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6D3C3F6" w14:textId="77777777" w:rsidR="00E1415D" w:rsidRDefault="00E1415D"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C0ABB92" w14:textId="77777777" w:rsidR="0044492D" w:rsidRDefault="0044492D"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2CAA36F" w14:textId="77777777" w:rsidR="0044492D" w:rsidRDefault="0044492D"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4F79D3B7" w14:textId="77777777" w:rsidR="0013549F" w:rsidRDefault="0013549F"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B484A86" w14:textId="6E41144C" w:rsidR="0046114F" w:rsidRDefault="0046114F" w:rsidP="0046114F">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rPr>
      </w:pPr>
      <w:r>
        <w:rPr>
          <w:rFonts w:ascii="Times" w:hAnsi="Times" w:cs="Times"/>
          <w:b/>
          <w:bCs/>
          <w:color w:val="000000"/>
        </w:rPr>
        <w:t>TITRE 4 – RESSOURCES DE L’ASSOCIATION ET COMPTABILITE</w:t>
      </w:r>
    </w:p>
    <w:p w14:paraId="7A3B07AE" w14:textId="77777777" w:rsidR="003378A2" w:rsidRDefault="003378A2" w:rsidP="00337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277493D7" w14:textId="6592E88D" w:rsidR="003378A2" w:rsidRDefault="0044492D" w:rsidP="00337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17</w:t>
      </w:r>
      <w:r w:rsidR="003378A2">
        <w:rPr>
          <w:rFonts w:ascii="Times" w:hAnsi="Times" w:cs="Times"/>
          <w:b/>
          <w:bCs/>
          <w:color w:val="000000"/>
        </w:rPr>
        <w:t xml:space="preserve"> - RESSOURCES</w:t>
      </w:r>
    </w:p>
    <w:p w14:paraId="3E58690F" w14:textId="77777777" w:rsidR="003378A2" w:rsidRDefault="003378A2" w:rsidP="00337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Les ressources de l'association comprennent :</w:t>
      </w:r>
    </w:p>
    <w:p w14:paraId="60C34900" w14:textId="77777777" w:rsidR="003378A2" w:rsidRDefault="003378A2" w:rsidP="003378A2">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le montant des</w:t>
      </w:r>
      <w:r w:rsidRPr="00FA6DB2">
        <w:rPr>
          <w:rFonts w:ascii="Times" w:hAnsi="Times" w:cs="Times"/>
          <w:color w:val="000000"/>
        </w:rPr>
        <w:t xml:space="preserve"> cotisations</w:t>
      </w:r>
      <w:r>
        <w:rPr>
          <w:rFonts w:ascii="Times" w:hAnsi="Times" w:cs="Times"/>
          <w:color w:val="000000"/>
        </w:rPr>
        <w:t>;</w:t>
      </w:r>
      <w:r w:rsidRPr="00FA6DB2">
        <w:rPr>
          <w:rFonts w:ascii="Times" w:hAnsi="Times" w:cs="Times"/>
          <w:color w:val="000000"/>
        </w:rPr>
        <w:t xml:space="preserve"> </w:t>
      </w:r>
    </w:p>
    <w:p w14:paraId="3ED47C10" w14:textId="6CF46126" w:rsidR="003378A2" w:rsidRPr="00700151" w:rsidRDefault="003378A2" w:rsidP="003378A2">
      <w:pPr>
        <w:pStyle w:val="Paragraphedeliste"/>
        <w:widowControl w:val="0"/>
        <w:numPr>
          <w:ilvl w:val="0"/>
          <w:numId w:val="3"/>
        </w:numPr>
        <w:autoSpaceDE w:val="0"/>
        <w:autoSpaceDN w:val="0"/>
        <w:adjustRightInd w:val="0"/>
        <w:ind w:left="567" w:hanging="210"/>
        <w:jc w:val="both"/>
        <w:rPr>
          <w:rFonts w:ascii="Times" w:hAnsi="Times" w:cs="Times"/>
          <w:color w:val="000000"/>
        </w:rPr>
      </w:pPr>
      <w:r>
        <w:rPr>
          <w:rFonts w:ascii="Times" w:hAnsi="Times" w:cs="Arial"/>
          <w:color w:val="000000"/>
        </w:rPr>
        <w:t>l</w:t>
      </w:r>
      <w:r w:rsidRPr="00700151">
        <w:rPr>
          <w:rFonts w:ascii="Times" w:hAnsi="Times" w:cs="Arial"/>
          <w:color w:val="000000"/>
        </w:rPr>
        <w:t>es sub</w:t>
      </w:r>
      <w:r w:rsidR="004A244A">
        <w:rPr>
          <w:rFonts w:ascii="Times" w:hAnsi="Times" w:cs="Arial"/>
          <w:color w:val="000000"/>
        </w:rPr>
        <w:t>ventions de l’Union Européenne,</w:t>
      </w:r>
      <w:r>
        <w:rPr>
          <w:rFonts w:ascii="Times" w:hAnsi="Times" w:cs="Arial"/>
          <w:color w:val="000000"/>
        </w:rPr>
        <w:t xml:space="preserve"> </w:t>
      </w:r>
      <w:r w:rsidRPr="00700151">
        <w:rPr>
          <w:rFonts w:ascii="Times" w:hAnsi="Times" w:cs="Arial"/>
          <w:color w:val="000000"/>
        </w:rPr>
        <w:t>de l'Etat, des Collectivités Territoriales et de tout autre organisme public</w:t>
      </w:r>
      <w:r>
        <w:rPr>
          <w:rFonts w:ascii="Times" w:hAnsi="Times" w:cs="Arial"/>
          <w:color w:val="000000"/>
        </w:rPr>
        <w:t xml:space="preserve"> français ou étranger</w:t>
      </w:r>
      <w:r w:rsidRPr="00700151">
        <w:rPr>
          <w:rFonts w:ascii="Times" w:hAnsi="Times" w:cs="Times"/>
          <w:color w:val="000000"/>
        </w:rPr>
        <w:t>;</w:t>
      </w:r>
    </w:p>
    <w:p w14:paraId="78A83D56" w14:textId="77777777" w:rsidR="003378A2" w:rsidRDefault="003378A2" w:rsidP="003378A2">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les subventions provenant d’autres organismes;</w:t>
      </w:r>
    </w:p>
    <w:p w14:paraId="6946100A" w14:textId="77777777" w:rsidR="003378A2" w:rsidRDefault="003378A2" w:rsidP="003378A2">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les dons manuels des personnes privées et le mécénat des organismes privés;</w:t>
      </w:r>
    </w:p>
    <w:p w14:paraId="3FE23CF4" w14:textId="77777777" w:rsidR="003378A2" w:rsidRDefault="003378A2" w:rsidP="004A244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color w:val="000000"/>
        </w:rPr>
      </w:pPr>
      <w:r>
        <w:rPr>
          <w:rFonts w:ascii="Times" w:hAnsi="Times" w:cs="Times"/>
          <w:color w:val="000000"/>
        </w:rPr>
        <w:t>les sommes perçues en contre partie des prestations fournies ou des biens vendus par l’association;</w:t>
      </w:r>
      <w:r w:rsidRPr="00FA6DB2">
        <w:rPr>
          <w:rFonts w:ascii="Times" w:hAnsi="Times" w:cs="Times"/>
          <w:color w:val="000000"/>
        </w:rPr>
        <w:t xml:space="preserve"> </w:t>
      </w:r>
    </w:p>
    <w:p w14:paraId="65493701" w14:textId="77777777" w:rsidR="003378A2" w:rsidRDefault="003378A2" w:rsidP="003378A2">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w:t>
      </w:r>
      <w:r w:rsidRPr="00FA6DB2">
        <w:rPr>
          <w:rFonts w:ascii="Times" w:hAnsi="Times" w:cs="Times"/>
          <w:color w:val="000000"/>
        </w:rPr>
        <w:t xml:space="preserve">es recettes des manifestations exceptionnelles; </w:t>
      </w:r>
    </w:p>
    <w:p w14:paraId="44CFFD73" w14:textId="77777777" w:rsidR="003378A2" w:rsidRDefault="003378A2" w:rsidP="003378A2">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color w:val="000000"/>
        </w:rPr>
      </w:pPr>
      <w:r>
        <w:rPr>
          <w:rFonts w:ascii="Times" w:hAnsi="Times" w:cs="Times"/>
          <w:color w:val="000000"/>
        </w:rPr>
        <w:t>toutes ressources autorisées par les textes législatifs et règlementaires en vigueur.</w:t>
      </w:r>
    </w:p>
    <w:p w14:paraId="38965ACD" w14:textId="77777777" w:rsidR="00C447E4" w:rsidRDefault="00C447E4"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561907B4" w14:textId="77777777" w:rsidR="006B6D37" w:rsidRDefault="006B6D37"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41FBA529" w14:textId="54C72F3E" w:rsidR="003378A2" w:rsidRDefault="0044492D" w:rsidP="00337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18</w:t>
      </w:r>
      <w:r w:rsidR="003378A2">
        <w:rPr>
          <w:rFonts w:ascii="Times" w:hAnsi="Times" w:cs="Times"/>
          <w:b/>
          <w:bCs/>
          <w:color w:val="000000"/>
        </w:rPr>
        <w:t xml:space="preserve"> – COMPTABILITE</w:t>
      </w:r>
    </w:p>
    <w:p w14:paraId="375D8A17" w14:textId="135AAD17" w:rsidR="003378A2" w:rsidRDefault="003378A2" w:rsidP="00337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Pr>
          <w:rFonts w:ascii="Times" w:hAnsi="Times" w:cs="Times"/>
          <w:bCs/>
          <w:color w:val="000000"/>
        </w:rPr>
        <w:t>Il est tenu au jour le jour, une comptabilité en recettes et en dépenses pour l’enregistrement de toutes les opérations financières.</w:t>
      </w:r>
    </w:p>
    <w:p w14:paraId="585015A1" w14:textId="40136299" w:rsidR="003378A2" w:rsidRPr="003378A2" w:rsidRDefault="003378A2" w:rsidP="00337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Pr>
          <w:rFonts w:ascii="Times" w:hAnsi="Times" w:cs="Times"/>
          <w:bCs/>
          <w:color w:val="000000"/>
        </w:rPr>
        <w:t>Cette comptabilité sera tenue de préférence en partie double conformément au plan comptable général.</w:t>
      </w:r>
    </w:p>
    <w:p w14:paraId="29FBF53B" w14:textId="77777777" w:rsidR="003378A2" w:rsidRDefault="003378A2"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3A566D5C" w14:textId="77777777" w:rsidR="0013549F" w:rsidRDefault="0013549F"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659ACD38" w14:textId="77777777" w:rsidR="006B6D37" w:rsidRDefault="006B6D37"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7EBFDAEC" w14:textId="77777777" w:rsidR="006B6D37" w:rsidRDefault="006B6D37"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213E7A0F" w14:textId="77777777" w:rsidR="006B6D37" w:rsidRDefault="006B6D37"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74DD61B2" w14:textId="77777777" w:rsidR="006B6D37" w:rsidRDefault="006B6D37"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6BF9D81B" w14:textId="77777777" w:rsidR="006B6D37" w:rsidRDefault="006B6D37"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6AE47A1E" w14:textId="77777777" w:rsidR="006B6D37" w:rsidRDefault="006B6D37"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5A2DC9E8" w14:textId="77777777" w:rsidR="006B6D37" w:rsidRDefault="006B6D37"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29A7B09C" w14:textId="77777777" w:rsidR="006B6D37" w:rsidRDefault="006B6D37"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212F16A8" w14:textId="77777777" w:rsidR="006B6D37" w:rsidRDefault="006B6D37"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7A485114"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435B7802"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2717C0F7"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55528E35"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5B267639"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6D9242EB"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1F1E25E3"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62A03A52"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37EA5938"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346D95BB"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6B15FF59"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45F1E00F"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6B2D7A7C"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4AC0DB7C"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63B10860"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199B2D09"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711B63CB"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42D0656C" w14:textId="77777777" w:rsidR="0024016E" w:rsidRDefault="0024016E"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02FAA993" w14:textId="5C1030A9" w:rsidR="003378A2" w:rsidRDefault="003378A2" w:rsidP="003378A2">
      <w:pPr>
        <w:widowControl w:val="0"/>
        <w:pBdr>
          <w:top w:val="single" w:sz="4" w:space="1" w:color="auto"/>
          <w:left w:val="single" w:sz="4" w:space="4" w:color="auto"/>
          <w:bottom w:val="single" w:sz="4" w:space="1" w:color="auto"/>
          <w:right w:val="single" w:sz="4" w:space="4" w:color="auto"/>
        </w:pBd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rPr>
      </w:pPr>
      <w:r>
        <w:rPr>
          <w:rFonts w:ascii="Times" w:hAnsi="Times" w:cs="Times"/>
          <w:b/>
          <w:bCs/>
          <w:color w:val="000000"/>
        </w:rPr>
        <w:t>TITRE 5 – DISSOLUTION ET FORMALITES</w:t>
      </w:r>
    </w:p>
    <w:p w14:paraId="35907C3B" w14:textId="77777777" w:rsidR="003378A2" w:rsidRDefault="003378A2"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7B263CBE" w14:textId="1B970A00" w:rsidR="00C447E4" w:rsidRDefault="006B6D37" w:rsidP="00C4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19</w:t>
      </w:r>
      <w:r w:rsidR="00C447E4">
        <w:rPr>
          <w:rFonts w:ascii="Times" w:hAnsi="Times" w:cs="Times"/>
          <w:b/>
          <w:bCs/>
          <w:color w:val="000000"/>
        </w:rPr>
        <w:t xml:space="preserve"> - </w:t>
      </w:r>
      <w:r w:rsidR="00B91A2E">
        <w:rPr>
          <w:rFonts w:ascii="Times" w:hAnsi="Times" w:cs="Times"/>
          <w:b/>
          <w:bCs/>
          <w:color w:val="000000"/>
        </w:rPr>
        <w:t>DISSOLUTION</w:t>
      </w:r>
    </w:p>
    <w:p w14:paraId="5DFC386A" w14:textId="77777777" w:rsidR="00B91A2E" w:rsidRPr="00B91A2E" w:rsidRDefault="00B91A2E" w:rsidP="00B91A2E">
      <w:pPr>
        <w:widowControl w:val="0"/>
        <w:autoSpaceDE w:val="0"/>
        <w:autoSpaceDN w:val="0"/>
        <w:adjustRightInd w:val="0"/>
        <w:jc w:val="both"/>
        <w:rPr>
          <w:rFonts w:ascii="Times" w:hAnsi="Times" w:cs="Times"/>
          <w:color w:val="000000"/>
        </w:rPr>
      </w:pPr>
      <w:r w:rsidRPr="00B91A2E">
        <w:rPr>
          <w:rFonts w:ascii="Times" w:hAnsi="Times" w:cs="Arial"/>
          <w:color w:val="000000"/>
        </w:rPr>
        <w:t xml:space="preserve">En cas de dissolution volontaire, prononcée par les deux tiers au moins des membres présents à l'Assemblée Générale Extraordinaire, ou judiciaire, un ou plusieurs liquidateurs sont nommés par celle-ci et l'actif, s'il y a lieu, est dévolu, conformément à l'article 9 de la loi du 1er juillet et au décret du 16 août 1901. </w:t>
      </w:r>
    </w:p>
    <w:p w14:paraId="4D3778CE" w14:textId="77777777" w:rsidR="00C67BE7" w:rsidRDefault="00C67BE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4224C8D" w14:textId="77777777" w:rsidR="00D90204" w:rsidRDefault="00D90204"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2DFB5A3" w14:textId="77DBA735" w:rsidR="00D90204" w:rsidRDefault="006B6D37" w:rsidP="00D9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20</w:t>
      </w:r>
      <w:r w:rsidR="00D90204">
        <w:rPr>
          <w:rFonts w:ascii="Times" w:hAnsi="Times" w:cs="Times"/>
          <w:b/>
          <w:bCs/>
          <w:color w:val="000000"/>
        </w:rPr>
        <w:t xml:space="preserve"> - </w:t>
      </w:r>
      <w:r w:rsidR="00B91A2E">
        <w:rPr>
          <w:rFonts w:ascii="Times" w:hAnsi="Times" w:cs="Times"/>
          <w:b/>
          <w:bCs/>
          <w:color w:val="000000"/>
        </w:rPr>
        <w:t>REGLEMENT</w:t>
      </w:r>
      <w:r w:rsidR="00D90204">
        <w:rPr>
          <w:rFonts w:ascii="Times" w:hAnsi="Times" w:cs="Times"/>
          <w:b/>
          <w:bCs/>
          <w:color w:val="000000"/>
        </w:rPr>
        <w:t xml:space="preserve"> </w:t>
      </w:r>
      <w:r w:rsidR="00B91A2E">
        <w:rPr>
          <w:rFonts w:ascii="Times" w:hAnsi="Times" w:cs="Times"/>
          <w:b/>
          <w:bCs/>
          <w:color w:val="000000"/>
        </w:rPr>
        <w:t>INTERIEUR</w:t>
      </w:r>
    </w:p>
    <w:p w14:paraId="2B47DDB9" w14:textId="77777777" w:rsidR="00D90204" w:rsidRDefault="00D90204" w:rsidP="00D9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Le conseil d'administration peut décider de l'établissement d'un règlement intérieur qui sera soumis pour approbation à l'assemblée générale. Il s'impose à tous les membres de l'association.</w:t>
      </w:r>
    </w:p>
    <w:p w14:paraId="7F11BBD3" w14:textId="77777777" w:rsidR="00C67BE7" w:rsidRDefault="00C67BE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684F789" w14:textId="77777777" w:rsidR="006B6D37" w:rsidRDefault="006B6D37"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65F81A4" w14:textId="69D14263" w:rsidR="00D90204" w:rsidRPr="00D90204" w:rsidRDefault="006B6D37" w:rsidP="00D90204">
      <w:pPr>
        <w:autoSpaceDE w:val="0"/>
        <w:autoSpaceDN w:val="0"/>
        <w:adjustRightInd w:val="0"/>
        <w:jc w:val="both"/>
        <w:rPr>
          <w:rFonts w:ascii="Times" w:hAnsi="Times"/>
          <w:b/>
          <w:bCs/>
        </w:rPr>
      </w:pPr>
      <w:r>
        <w:rPr>
          <w:rFonts w:ascii="Times" w:hAnsi="Times"/>
          <w:b/>
          <w:bCs/>
        </w:rPr>
        <w:t>Article 21</w:t>
      </w:r>
      <w:r w:rsidR="00D90204" w:rsidRPr="00D90204">
        <w:rPr>
          <w:rFonts w:ascii="Times" w:hAnsi="Times"/>
          <w:b/>
          <w:bCs/>
        </w:rPr>
        <w:t xml:space="preserve"> - </w:t>
      </w:r>
      <w:r w:rsidR="00B91A2E">
        <w:rPr>
          <w:rFonts w:ascii="Times" w:hAnsi="Times"/>
          <w:b/>
          <w:bCs/>
        </w:rPr>
        <w:t>FORMALITES</w:t>
      </w:r>
    </w:p>
    <w:p w14:paraId="78FD514F" w14:textId="77777777" w:rsidR="00D90204" w:rsidRPr="00D90204" w:rsidRDefault="00D90204" w:rsidP="00D90204">
      <w:pPr>
        <w:jc w:val="both"/>
        <w:rPr>
          <w:rFonts w:ascii="Times" w:hAnsi="Times"/>
        </w:rPr>
      </w:pPr>
      <w:r w:rsidRPr="00D90204">
        <w:rPr>
          <w:rFonts w:ascii="Times" w:hAnsi="Times"/>
        </w:rPr>
        <w:t>Le président, au nom du bureau, est chargé de remplir les formalités de déclarations et de publications prévues par la loi du 1er juillet 1901 et par le décret du 16 août 1901.</w:t>
      </w:r>
    </w:p>
    <w:p w14:paraId="292530A6" w14:textId="77777777" w:rsidR="00D90204" w:rsidRPr="00D90204" w:rsidRDefault="00D90204" w:rsidP="00D90204">
      <w:pPr>
        <w:jc w:val="both"/>
        <w:rPr>
          <w:rFonts w:ascii="Times" w:hAnsi="Times"/>
        </w:rPr>
      </w:pPr>
      <w:r w:rsidRPr="00D90204">
        <w:rPr>
          <w:rFonts w:ascii="Times" w:hAnsi="Times"/>
        </w:rPr>
        <w:t>Le conseil d'administration peut donner mandat exprès à toute personne de son choix pour accomplir les formalités de déclarations et de publications prévues par la loi du 1er juillet 1901 et par le décret du 16 août 1901.</w:t>
      </w:r>
    </w:p>
    <w:p w14:paraId="12C807FB" w14:textId="77777777" w:rsidR="00D90204" w:rsidRPr="00D90204" w:rsidRDefault="00D90204" w:rsidP="00D90204">
      <w:pPr>
        <w:jc w:val="both"/>
        <w:rPr>
          <w:rFonts w:ascii="Times" w:hAnsi="Times"/>
        </w:rPr>
      </w:pPr>
    </w:p>
    <w:p w14:paraId="1EE6DA17" w14:textId="15B6BB9B" w:rsidR="00D90204" w:rsidRPr="00D90204" w:rsidRDefault="00D90204" w:rsidP="00D90204">
      <w:pPr>
        <w:jc w:val="both"/>
        <w:rPr>
          <w:rFonts w:ascii="Times" w:hAnsi="Times"/>
        </w:rPr>
      </w:pPr>
      <w:r w:rsidRPr="00D90204">
        <w:rPr>
          <w:rFonts w:ascii="Times" w:hAnsi="Times"/>
        </w:rPr>
        <w:t xml:space="preserve">Les présents statuts ont été approuvés lors de l'assemblée générale </w:t>
      </w:r>
      <w:r w:rsidR="003378A2">
        <w:rPr>
          <w:rFonts w:ascii="Times" w:hAnsi="Times"/>
        </w:rPr>
        <w:t>constitutive</w:t>
      </w:r>
      <w:r w:rsidRPr="00D90204">
        <w:rPr>
          <w:rFonts w:ascii="Times" w:hAnsi="Times"/>
        </w:rPr>
        <w:t xml:space="preserve"> du </w:t>
      </w:r>
      <w:r w:rsidR="00900C5F">
        <w:rPr>
          <w:rFonts w:ascii="Times" w:hAnsi="Times"/>
        </w:rPr>
        <w:t>19 novembre 2016.</w:t>
      </w:r>
    </w:p>
    <w:p w14:paraId="194956C9" w14:textId="77777777" w:rsidR="00D90204" w:rsidRPr="00D90204" w:rsidRDefault="00D90204" w:rsidP="00D90204">
      <w:pPr>
        <w:jc w:val="both"/>
        <w:rPr>
          <w:rFonts w:ascii="Times" w:hAnsi="Times"/>
        </w:rPr>
      </w:pPr>
    </w:p>
    <w:p w14:paraId="2D9319DD" w14:textId="205ECB1A" w:rsidR="00D90204" w:rsidRPr="00D90204" w:rsidRDefault="00D90204" w:rsidP="00D90204">
      <w:pPr>
        <w:jc w:val="both"/>
        <w:rPr>
          <w:rFonts w:ascii="Times" w:hAnsi="Times"/>
        </w:rPr>
      </w:pPr>
      <w:r w:rsidRPr="00D90204">
        <w:rPr>
          <w:rFonts w:ascii="Times" w:hAnsi="Times"/>
        </w:rPr>
        <w:t xml:space="preserve">Ils ont été établis en autant d'exemplaires que de parties intéressées, dont un pour </w:t>
      </w:r>
      <w:r w:rsidR="00B91A2E" w:rsidRPr="00D90204">
        <w:rPr>
          <w:rFonts w:ascii="Times" w:hAnsi="Times"/>
        </w:rPr>
        <w:t xml:space="preserve">l'association </w:t>
      </w:r>
      <w:r w:rsidRPr="00D90204">
        <w:rPr>
          <w:rFonts w:ascii="Times" w:hAnsi="Times"/>
        </w:rPr>
        <w:t>et un pour</w:t>
      </w:r>
      <w:r w:rsidR="00B91A2E">
        <w:rPr>
          <w:rFonts w:ascii="Times" w:hAnsi="Times"/>
        </w:rPr>
        <w:t xml:space="preserve"> le dépôt légal</w:t>
      </w:r>
      <w:r w:rsidRPr="00D90204">
        <w:rPr>
          <w:rFonts w:ascii="Times" w:hAnsi="Times"/>
        </w:rPr>
        <w:t>.</w:t>
      </w:r>
    </w:p>
    <w:p w14:paraId="7F53F9A4" w14:textId="77777777" w:rsidR="00D90204" w:rsidRDefault="00D90204"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A6CFDAA" w14:textId="2B9C34AB" w:rsidR="00D90204" w:rsidRPr="00C67BE7" w:rsidRDefault="00D90204" w:rsidP="00C67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bookmarkStart w:id="0" w:name="_GoBack"/>
      <w:bookmarkEnd w:id="0"/>
    </w:p>
    <w:sectPr w:rsidR="00D90204" w:rsidRPr="00C67BE7" w:rsidSect="00C67BE7">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ABB34" w14:textId="77777777" w:rsidR="00900C5F" w:rsidRDefault="00900C5F" w:rsidP="00E6192C">
      <w:r>
        <w:separator/>
      </w:r>
    </w:p>
  </w:endnote>
  <w:endnote w:type="continuationSeparator" w:id="0">
    <w:p w14:paraId="295109EB" w14:textId="77777777" w:rsidR="00900C5F" w:rsidRDefault="00900C5F" w:rsidP="00E6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6475" w14:textId="77777777" w:rsidR="00900C5F" w:rsidRDefault="00900C5F" w:rsidP="00E1415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254791" w14:textId="77777777" w:rsidR="00900C5F" w:rsidRDefault="00900C5F" w:rsidP="0013549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D416" w14:textId="77777777" w:rsidR="00900C5F" w:rsidRPr="00BF680C" w:rsidRDefault="00900C5F" w:rsidP="00E1415D">
    <w:pPr>
      <w:pStyle w:val="Pieddepage"/>
      <w:framePr w:wrap="around" w:vAnchor="text" w:hAnchor="margin" w:xAlign="right" w:y="1"/>
      <w:rPr>
        <w:rStyle w:val="Numrodepage"/>
        <w:color w:val="BFBFBF" w:themeColor="background1" w:themeShade="BF"/>
        <w:sz w:val="20"/>
        <w:szCs w:val="20"/>
      </w:rPr>
    </w:pPr>
    <w:r>
      <w:rPr>
        <w:rStyle w:val="Numrodepage"/>
      </w:rPr>
      <w:fldChar w:fldCharType="begin"/>
    </w:r>
    <w:r>
      <w:rPr>
        <w:rStyle w:val="Numrodepage"/>
      </w:rPr>
      <w:instrText xml:space="preserve">PAGE  </w:instrText>
    </w:r>
    <w:r>
      <w:rPr>
        <w:rStyle w:val="Numrodepage"/>
      </w:rPr>
      <w:fldChar w:fldCharType="separate"/>
    </w:r>
    <w:r w:rsidR="00307EDA">
      <w:rPr>
        <w:rStyle w:val="Numrodepage"/>
        <w:noProof/>
      </w:rPr>
      <w:t>1</w:t>
    </w:r>
    <w:r>
      <w:rPr>
        <w:rStyle w:val="Numrodepage"/>
      </w:rPr>
      <w:fldChar w:fldCharType="end"/>
    </w:r>
  </w:p>
  <w:p w14:paraId="247A9C1B" w14:textId="77777777" w:rsidR="00900C5F" w:rsidRDefault="00900C5F" w:rsidP="0013549F">
    <w:pPr>
      <w:pStyle w:val="Pieddepage"/>
      <w:ind w:right="360"/>
      <w:rPr>
        <w:i/>
        <w:color w:val="BFBFBF" w:themeColor="background1" w:themeShade="BF"/>
        <w:sz w:val="20"/>
        <w:szCs w:val="20"/>
      </w:rPr>
    </w:pPr>
  </w:p>
  <w:p w14:paraId="159052BF" w14:textId="24DE8A2B" w:rsidR="00900C5F" w:rsidRPr="00BF680C" w:rsidRDefault="00900C5F" w:rsidP="0013549F">
    <w:pPr>
      <w:pStyle w:val="Pieddepage"/>
      <w:ind w:right="360"/>
      <w:rPr>
        <w:i/>
        <w:color w:val="BFBFBF" w:themeColor="background1" w:themeShade="BF"/>
        <w:sz w:val="20"/>
        <w:szCs w:val="20"/>
      </w:rPr>
    </w:pPr>
    <w:r w:rsidRPr="00BF680C">
      <w:rPr>
        <w:i/>
        <w:color w:val="BFBFBF" w:themeColor="background1" w:themeShade="BF"/>
        <w:sz w:val="20"/>
        <w:szCs w:val="20"/>
      </w:rPr>
      <w:t>Statuts Association KaRu prod - Perpignan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4871" w14:textId="77777777" w:rsidR="00900C5F" w:rsidRDefault="00900C5F" w:rsidP="00E6192C">
      <w:r>
        <w:separator/>
      </w:r>
    </w:p>
  </w:footnote>
  <w:footnote w:type="continuationSeparator" w:id="0">
    <w:p w14:paraId="2F0970BB" w14:textId="77777777" w:rsidR="00900C5F" w:rsidRDefault="00900C5F" w:rsidP="00E619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4D4"/>
    <w:multiLevelType w:val="hybridMultilevel"/>
    <w:tmpl w:val="64DA9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32996"/>
    <w:multiLevelType w:val="hybridMultilevel"/>
    <w:tmpl w:val="3EC47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5B3A83"/>
    <w:multiLevelType w:val="hybridMultilevel"/>
    <w:tmpl w:val="71869978"/>
    <w:lvl w:ilvl="0" w:tplc="31EC704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B46A59"/>
    <w:multiLevelType w:val="hybridMultilevel"/>
    <w:tmpl w:val="27E28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1C57D0"/>
    <w:multiLevelType w:val="hybridMultilevel"/>
    <w:tmpl w:val="163A2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862C94"/>
    <w:multiLevelType w:val="hybridMultilevel"/>
    <w:tmpl w:val="435A5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DE3799"/>
    <w:multiLevelType w:val="hybridMultilevel"/>
    <w:tmpl w:val="4EF2244C"/>
    <w:lvl w:ilvl="0" w:tplc="D4F42008">
      <w:start w:val="6"/>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04057B"/>
    <w:multiLevelType w:val="hybridMultilevel"/>
    <w:tmpl w:val="C0D68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67BE7"/>
    <w:rsid w:val="00081C8A"/>
    <w:rsid w:val="000915FE"/>
    <w:rsid w:val="001049F9"/>
    <w:rsid w:val="0013549F"/>
    <w:rsid w:val="002364B7"/>
    <w:rsid w:val="0024016E"/>
    <w:rsid w:val="00257B43"/>
    <w:rsid w:val="00307EDA"/>
    <w:rsid w:val="003378A2"/>
    <w:rsid w:val="0044492D"/>
    <w:rsid w:val="00445C65"/>
    <w:rsid w:val="0046114F"/>
    <w:rsid w:val="00474585"/>
    <w:rsid w:val="00492F51"/>
    <w:rsid w:val="004A244A"/>
    <w:rsid w:val="004D6270"/>
    <w:rsid w:val="00516693"/>
    <w:rsid w:val="00595915"/>
    <w:rsid w:val="00636012"/>
    <w:rsid w:val="006901A2"/>
    <w:rsid w:val="006B6D37"/>
    <w:rsid w:val="00700151"/>
    <w:rsid w:val="00717552"/>
    <w:rsid w:val="00720A98"/>
    <w:rsid w:val="0076049D"/>
    <w:rsid w:val="007F09E1"/>
    <w:rsid w:val="00835B3B"/>
    <w:rsid w:val="008434EA"/>
    <w:rsid w:val="00852B72"/>
    <w:rsid w:val="008A6F85"/>
    <w:rsid w:val="008B21DE"/>
    <w:rsid w:val="008C5C38"/>
    <w:rsid w:val="00900C5F"/>
    <w:rsid w:val="009362A4"/>
    <w:rsid w:val="00942060"/>
    <w:rsid w:val="009850A1"/>
    <w:rsid w:val="009B14DE"/>
    <w:rsid w:val="00A07FCD"/>
    <w:rsid w:val="00A57B8F"/>
    <w:rsid w:val="00B247A0"/>
    <w:rsid w:val="00B91A2E"/>
    <w:rsid w:val="00BF680C"/>
    <w:rsid w:val="00C447E4"/>
    <w:rsid w:val="00C67BE7"/>
    <w:rsid w:val="00C731B0"/>
    <w:rsid w:val="00D45949"/>
    <w:rsid w:val="00D90204"/>
    <w:rsid w:val="00DE1ECA"/>
    <w:rsid w:val="00E1415D"/>
    <w:rsid w:val="00E225B1"/>
    <w:rsid w:val="00E6192C"/>
    <w:rsid w:val="00EE4472"/>
    <w:rsid w:val="00FA6DB2"/>
    <w:rsid w:val="00FE7B9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732]"/>
    </o:shapedefaults>
    <o:shapelayout v:ext="edit">
      <o:idmap v:ext="edit" data="1"/>
    </o:shapelayout>
  </w:shapeDefaults>
  <w:decimalSymbol w:val=","/>
  <w:listSeparator w:val=";"/>
  <w14:docId w14:val="4535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7BE7"/>
    <w:pPr>
      <w:ind w:left="720"/>
      <w:contextualSpacing/>
    </w:pPr>
  </w:style>
  <w:style w:type="paragraph" w:customStyle="1" w:styleId="Stylegras">
    <w:name w:val="Style gras"/>
    <w:basedOn w:val="Normal"/>
    <w:rsid w:val="00595915"/>
    <w:pPr>
      <w:jc w:val="both"/>
    </w:pPr>
    <w:rPr>
      <w:rFonts w:ascii="Times New Roman" w:eastAsia="Times New Roman" w:hAnsi="Times New Roman" w:cs="Times New Roman"/>
      <w:b/>
      <w:szCs w:val="20"/>
      <w:lang w:eastAsia="fr-FR"/>
    </w:rPr>
  </w:style>
  <w:style w:type="paragraph" w:styleId="En-tte">
    <w:name w:val="header"/>
    <w:basedOn w:val="Normal"/>
    <w:link w:val="En-tteCar"/>
    <w:uiPriority w:val="99"/>
    <w:unhideWhenUsed/>
    <w:rsid w:val="00E6192C"/>
    <w:pPr>
      <w:tabs>
        <w:tab w:val="center" w:pos="4536"/>
        <w:tab w:val="right" w:pos="9072"/>
      </w:tabs>
    </w:pPr>
  </w:style>
  <w:style w:type="character" w:customStyle="1" w:styleId="En-tteCar">
    <w:name w:val="En-tête Car"/>
    <w:basedOn w:val="Policepardfaut"/>
    <w:link w:val="En-tte"/>
    <w:uiPriority w:val="99"/>
    <w:rsid w:val="00E6192C"/>
  </w:style>
  <w:style w:type="paragraph" w:styleId="Pieddepage">
    <w:name w:val="footer"/>
    <w:basedOn w:val="Normal"/>
    <w:link w:val="PieddepageCar"/>
    <w:uiPriority w:val="99"/>
    <w:unhideWhenUsed/>
    <w:rsid w:val="00E6192C"/>
    <w:pPr>
      <w:tabs>
        <w:tab w:val="center" w:pos="4536"/>
        <w:tab w:val="right" w:pos="9072"/>
      </w:tabs>
    </w:pPr>
  </w:style>
  <w:style w:type="character" w:customStyle="1" w:styleId="PieddepageCar">
    <w:name w:val="Pied de page Car"/>
    <w:basedOn w:val="Policepardfaut"/>
    <w:link w:val="Pieddepage"/>
    <w:uiPriority w:val="99"/>
    <w:rsid w:val="00E6192C"/>
  </w:style>
  <w:style w:type="character" w:styleId="Numrodepage">
    <w:name w:val="page number"/>
    <w:basedOn w:val="Policepardfaut"/>
    <w:uiPriority w:val="99"/>
    <w:semiHidden/>
    <w:unhideWhenUsed/>
    <w:rsid w:val="001354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9D30-27B9-934F-B7A8-ADE90983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Pages>
  <Words>1716</Words>
  <Characters>9439</Characters>
  <Application>Microsoft Macintosh Word</Application>
  <DocSecurity>0</DocSecurity>
  <Lines>78</Lines>
  <Paragraphs>22</Paragraphs>
  <ScaleCrop>false</ScaleCrop>
  <Company>karuprod</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hervé parent</cp:lastModifiedBy>
  <cp:revision>16</cp:revision>
  <dcterms:created xsi:type="dcterms:W3CDTF">2016-11-07T14:59:00Z</dcterms:created>
  <dcterms:modified xsi:type="dcterms:W3CDTF">2017-02-19T11:31:00Z</dcterms:modified>
</cp:coreProperties>
</file>